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147" w:type="dxa"/>
        <w:tblLook w:val="04A0" w:firstRow="1" w:lastRow="0" w:firstColumn="1" w:lastColumn="0" w:noHBand="0" w:noVBand="1"/>
      </w:tblPr>
      <w:tblGrid>
        <w:gridCol w:w="704"/>
        <w:gridCol w:w="2693"/>
        <w:gridCol w:w="3260"/>
        <w:gridCol w:w="3827"/>
        <w:gridCol w:w="3119"/>
        <w:gridCol w:w="3544"/>
      </w:tblGrid>
      <w:tr w:rsidR="00BC5927" w:rsidRPr="001A0A6A" w14:paraId="110B7470" w14:textId="77777777" w:rsidTr="00A7310E"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BC5927" w:rsidRPr="001A0A6A" w:rsidRDefault="00BC5927" w:rsidP="00BE4D50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2693" w:type="dxa"/>
            <w:shd w:val="clear" w:color="auto" w:fill="A6A6A6" w:themeFill="background1" w:themeFillShade="A6"/>
          </w:tcPr>
          <w:p w14:paraId="11BADB38" w14:textId="280AF48B" w:rsidR="00BC5927" w:rsidRPr="001A0A6A" w:rsidRDefault="00A7310E" w:rsidP="00BC592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Descripción 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14:paraId="77EEA3FB" w14:textId="496EACD7" w:rsidR="00BC5927" w:rsidRPr="00A7310E" w:rsidRDefault="00BC5927" w:rsidP="00BC5927">
            <w:pPr>
              <w:jc w:val="center"/>
              <w:rPr>
                <w:rFonts w:ascii="Arial" w:hAnsi="Arial" w:cs="Arial"/>
                <w:b/>
                <w:bCs/>
              </w:rPr>
            </w:pPr>
            <w:r w:rsidRPr="00A7310E">
              <w:rPr>
                <w:rFonts w:ascii="Arial" w:hAnsi="Arial" w:cs="Arial"/>
                <w:b/>
                <w:bCs/>
              </w:rPr>
              <w:t>Valor de Adquisición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17033CB3" w14:textId="1213546C" w:rsidR="00BC5927" w:rsidRPr="001A0A6A" w:rsidRDefault="00BC5927" w:rsidP="00BC5927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121B8F2C" w14:textId="6BF208C3" w:rsidR="00BC5927" w:rsidRPr="001A0A6A" w:rsidRDefault="00BC5927" w:rsidP="00BC5927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544" w:type="dxa"/>
            <w:shd w:val="clear" w:color="auto" w:fill="A6A6A6" w:themeFill="background1" w:themeFillShade="A6"/>
          </w:tcPr>
          <w:p w14:paraId="465048F3" w14:textId="200CE37B" w:rsidR="00BC5927" w:rsidRPr="001A0A6A" w:rsidRDefault="00BC5927" w:rsidP="00BC5927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BC5927" w14:paraId="1228B6DB" w14:textId="77777777" w:rsidTr="00A7310E">
        <w:tc>
          <w:tcPr>
            <w:tcW w:w="704" w:type="dxa"/>
          </w:tcPr>
          <w:p w14:paraId="7F7E9E36" w14:textId="5EC64297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693" w:type="dxa"/>
          </w:tcPr>
          <w:p w14:paraId="56B602B2" w14:textId="4A7B85D9" w:rsidR="00BC5927" w:rsidRDefault="00BC5927" w:rsidP="00BC5927">
            <w:pPr>
              <w:jc w:val="center"/>
            </w:pPr>
            <w:r>
              <w:t>CPU armado - color negro - con puertos de entrada de USB, SD, Micro SD - no cuenta con lector de DVD</w:t>
            </w:r>
          </w:p>
        </w:tc>
        <w:tc>
          <w:tcPr>
            <w:tcW w:w="3260" w:type="dxa"/>
          </w:tcPr>
          <w:p w14:paraId="73A7611F" w14:textId="03459E9D" w:rsidR="00BC5927" w:rsidRDefault="00BC5927" w:rsidP="00BC5927">
            <w:pPr>
              <w:jc w:val="center"/>
            </w:pPr>
            <w:r>
              <w:t>$7,802.23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65A50726" w14:textId="639660EE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F5E4853" w14:textId="23C310DD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2F094855" w14:textId="38BB135F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590C55C6" w14:textId="77777777" w:rsidTr="00A7310E">
        <w:tc>
          <w:tcPr>
            <w:tcW w:w="704" w:type="dxa"/>
          </w:tcPr>
          <w:p w14:paraId="3EFB9818" w14:textId="76F594FC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693" w:type="dxa"/>
          </w:tcPr>
          <w:p w14:paraId="48348CDF" w14:textId="7FCAA57A" w:rsidR="00BC5927" w:rsidRDefault="00BC5927" w:rsidP="00BC5927">
            <w:pPr>
              <w:jc w:val="center"/>
            </w:pPr>
            <w:proofErr w:type="spellStart"/>
            <w:r>
              <w:t>Enmicadora</w:t>
            </w:r>
            <w:proofErr w:type="spellEnd"/>
            <w:r>
              <w:t xml:space="preserve"> marca "Gran Armadillo" - color blanco - enmica hasta tamaño doble carta</w:t>
            </w:r>
          </w:p>
        </w:tc>
        <w:tc>
          <w:tcPr>
            <w:tcW w:w="3260" w:type="dxa"/>
          </w:tcPr>
          <w:p w14:paraId="4F7DDC02" w14:textId="2EF08EBF" w:rsidR="00BC5927" w:rsidRDefault="00BC5927" w:rsidP="00BC5927">
            <w:pPr>
              <w:jc w:val="center"/>
            </w:pPr>
            <w:r>
              <w:t>$2,670.00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135BB52D" w14:textId="0766B6F2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46DE17BD" w14:textId="49A57EE0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5141815B" w14:textId="34C39E9F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39A9FF45" w14:textId="77777777" w:rsidTr="00A7310E">
        <w:tc>
          <w:tcPr>
            <w:tcW w:w="704" w:type="dxa"/>
          </w:tcPr>
          <w:p w14:paraId="49438557" w14:textId="00577A58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693" w:type="dxa"/>
          </w:tcPr>
          <w:p w14:paraId="4B24EC2F" w14:textId="1C3B3CBF" w:rsidR="00BC5927" w:rsidRDefault="00BC5927" w:rsidP="00BC5927">
            <w:pPr>
              <w:jc w:val="center"/>
            </w:pPr>
            <w:r>
              <w:t xml:space="preserve">Silla de oficina - marca </w:t>
            </w:r>
            <w:proofErr w:type="spellStart"/>
            <w:r>
              <w:t>Redtop</w:t>
            </w:r>
            <w:proofErr w:type="spellEnd"/>
            <w:r>
              <w:t xml:space="preserve"> - color negro y gris</w:t>
            </w:r>
          </w:p>
        </w:tc>
        <w:tc>
          <w:tcPr>
            <w:tcW w:w="3260" w:type="dxa"/>
          </w:tcPr>
          <w:p w14:paraId="5CBC8B7C" w14:textId="23007F0B" w:rsidR="00BC5927" w:rsidRDefault="00BC5927" w:rsidP="00BC5927">
            <w:pPr>
              <w:jc w:val="center"/>
            </w:pPr>
            <w:r>
              <w:t>$430.00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1EC6F82E" w14:textId="31472FD5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721B6735" w14:textId="6D013F73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20536081" w14:textId="5F9EAE9F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1933ADCC" w14:textId="77777777" w:rsidTr="00A7310E">
        <w:tc>
          <w:tcPr>
            <w:tcW w:w="704" w:type="dxa"/>
          </w:tcPr>
          <w:p w14:paraId="30BFEFA3" w14:textId="31F69837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693" w:type="dxa"/>
          </w:tcPr>
          <w:p w14:paraId="1E572DC2" w14:textId="48A02E20" w:rsidR="00BC5927" w:rsidRDefault="00BC5927" w:rsidP="00BC5927">
            <w:pPr>
              <w:jc w:val="center"/>
            </w:pPr>
            <w:r>
              <w:t xml:space="preserve">Guillotina marca </w:t>
            </w:r>
            <w:proofErr w:type="spellStart"/>
            <w:r>
              <w:t>Swinglie</w:t>
            </w:r>
            <w:proofErr w:type="spellEnd"/>
            <w:r>
              <w:t xml:space="preserve"> - color café - corta papel común y grueso</w:t>
            </w:r>
          </w:p>
        </w:tc>
        <w:tc>
          <w:tcPr>
            <w:tcW w:w="3260" w:type="dxa"/>
          </w:tcPr>
          <w:p w14:paraId="2C019563" w14:textId="6A2A278F" w:rsidR="00BC5927" w:rsidRDefault="00BC5927" w:rsidP="00BC5927">
            <w:pPr>
              <w:jc w:val="center"/>
            </w:pPr>
            <w:r>
              <w:t>$1,482.00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3D5B6A8B" w14:textId="6C832F08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3800F018" w14:textId="70656348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170796DF" w14:textId="4091BD16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520593F3" w14:textId="77777777" w:rsidTr="00A7310E">
        <w:tc>
          <w:tcPr>
            <w:tcW w:w="704" w:type="dxa"/>
          </w:tcPr>
          <w:p w14:paraId="6E9F3B35" w14:textId="2ABEAAAD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693" w:type="dxa"/>
          </w:tcPr>
          <w:p w14:paraId="710D485E" w14:textId="441657B8" w:rsidR="00BC5927" w:rsidRDefault="00BC5927" w:rsidP="00BC5927">
            <w:pPr>
              <w:jc w:val="center"/>
            </w:pPr>
            <w:r>
              <w:t>Troqueladora de uso rudo - color negro - funcional</w:t>
            </w:r>
          </w:p>
        </w:tc>
        <w:tc>
          <w:tcPr>
            <w:tcW w:w="3260" w:type="dxa"/>
          </w:tcPr>
          <w:p w14:paraId="6F5CEF94" w14:textId="75387AD6" w:rsidR="00BC5927" w:rsidRDefault="00BC5927" w:rsidP="00BC5927">
            <w:pPr>
              <w:jc w:val="center"/>
            </w:pPr>
            <w:r>
              <w:t>$3,606.00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78AFB20F" w14:textId="2836953A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77F68DF7" w14:textId="574FCA25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48B139DC" w14:textId="37F4E4D5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63E2097A" w14:textId="77777777" w:rsidTr="00A7310E">
        <w:tc>
          <w:tcPr>
            <w:tcW w:w="704" w:type="dxa"/>
          </w:tcPr>
          <w:p w14:paraId="3B09A1C0" w14:textId="3D366423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693" w:type="dxa"/>
          </w:tcPr>
          <w:p w14:paraId="3FA8D873" w14:textId="282FFC5F" w:rsidR="00BC5927" w:rsidRDefault="00BC5927" w:rsidP="00BC5927">
            <w:pPr>
              <w:jc w:val="center"/>
            </w:pPr>
            <w:r>
              <w:t>Pantalla LCD 42” marca LG - color negro</w:t>
            </w:r>
          </w:p>
        </w:tc>
        <w:tc>
          <w:tcPr>
            <w:tcW w:w="3260" w:type="dxa"/>
          </w:tcPr>
          <w:p w14:paraId="0D9635E5" w14:textId="1514E445" w:rsidR="00BC5927" w:rsidRDefault="00BC5927" w:rsidP="00BC5927">
            <w:pPr>
              <w:jc w:val="center"/>
            </w:pPr>
            <w:r>
              <w:t>$5,000.00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6083D9D7" w14:textId="2E9458BB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316EBC79" w14:textId="0D6AAB0E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00414ADF" w14:textId="61BFA5F3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7B664F19" w14:textId="77777777" w:rsidTr="00A7310E">
        <w:tc>
          <w:tcPr>
            <w:tcW w:w="704" w:type="dxa"/>
          </w:tcPr>
          <w:p w14:paraId="02450B0A" w14:textId="6AAC6954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693" w:type="dxa"/>
          </w:tcPr>
          <w:p w14:paraId="36FD5AC9" w14:textId="53F189C6" w:rsidR="00BC5927" w:rsidRDefault="00BC5927" w:rsidP="00BC5927">
            <w:pPr>
              <w:jc w:val="center"/>
            </w:pPr>
            <w:r>
              <w:t>Cámara fotográfica - marca Nikon D3000 - cuenta con modo automático y manual - no cuenta</w:t>
            </w:r>
          </w:p>
        </w:tc>
        <w:tc>
          <w:tcPr>
            <w:tcW w:w="3260" w:type="dxa"/>
          </w:tcPr>
          <w:p w14:paraId="1233D3AA" w14:textId="5A8430BE" w:rsidR="00BC5927" w:rsidRDefault="00BC5927" w:rsidP="00BC5927">
            <w:pPr>
              <w:jc w:val="center"/>
            </w:pPr>
            <w:r>
              <w:t>$4,500.00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4C91A908" w14:textId="48A2E335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B0E7892" w14:textId="5030F77A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45341DC1" w14:textId="5AFB0B76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2A8DB701" w14:textId="77777777" w:rsidTr="00A7310E">
        <w:tc>
          <w:tcPr>
            <w:tcW w:w="704" w:type="dxa"/>
          </w:tcPr>
          <w:p w14:paraId="54899D53" w14:textId="7351BAD1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693" w:type="dxa"/>
          </w:tcPr>
          <w:p w14:paraId="3A5EDB6E" w14:textId="743F52C8" w:rsidR="00BC5927" w:rsidRDefault="00BC5927" w:rsidP="00BC5927">
            <w:pPr>
              <w:jc w:val="center"/>
            </w:pPr>
            <w:r>
              <w:t xml:space="preserve">Escritorio de madera base metal - color café - cajón </w:t>
            </w:r>
            <w:r>
              <w:lastRenderedPageBreak/>
              <w:t>para almacenar documentos - cajón para almacenar objetos diversos</w:t>
            </w:r>
          </w:p>
        </w:tc>
        <w:tc>
          <w:tcPr>
            <w:tcW w:w="3260" w:type="dxa"/>
          </w:tcPr>
          <w:p w14:paraId="1F83D7AA" w14:textId="4E0412D7" w:rsidR="00BC5927" w:rsidRDefault="00BC5927" w:rsidP="00BC5927">
            <w:pPr>
              <w:jc w:val="center"/>
            </w:pPr>
            <w:r>
              <w:lastRenderedPageBreak/>
              <w:t>$500.00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3D8F3665" w14:textId="2D1071D8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3A26A492" w14:textId="7A71FD9A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778453BF" w14:textId="1ECA5C10" w:rsidR="00BC5927" w:rsidRDefault="00BC5927" w:rsidP="00BC5927">
            <w:pPr>
              <w:jc w:val="center"/>
            </w:pPr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0785B5F8" w14:textId="77777777" w:rsidTr="00A7310E">
        <w:tc>
          <w:tcPr>
            <w:tcW w:w="704" w:type="dxa"/>
          </w:tcPr>
          <w:p w14:paraId="737D9F9F" w14:textId="2178D512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2693" w:type="dxa"/>
          </w:tcPr>
          <w:p w14:paraId="683A5DFB" w14:textId="6FDDC15C" w:rsidR="00BC5927" w:rsidRDefault="00BC5927" w:rsidP="00BC5927">
            <w:pPr>
              <w:jc w:val="center"/>
            </w:pPr>
            <w:proofErr w:type="spellStart"/>
            <w:r>
              <w:t>Nobreak</w:t>
            </w:r>
            <w:proofErr w:type="spellEnd"/>
            <w:r>
              <w:t xml:space="preserve"> marca VICA - seis tomas de corriente eléctrica - un conector para cable USB - color negro</w:t>
            </w:r>
          </w:p>
        </w:tc>
        <w:tc>
          <w:tcPr>
            <w:tcW w:w="3260" w:type="dxa"/>
          </w:tcPr>
          <w:p w14:paraId="5315B16F" w14:textId="09C4BAEC" w:rsidR="00BC5927" w:rsidRDefault="00BC5927" w:rsidP="00BC5927">
            <w:pPr>
              <w:jc w:val="center"/>
            </w:pPr>
            <w:r>
              <w:t>$1,900.00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7E59F994" w14:textId="4CDE96F4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5CC8A55D" w14:textId="5D944D66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187CD1B4" w14:textId="38956A0A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0AE539E1" w14:textId="77777777" w:rsidTr="00A7310E">
        <w:tc>
          <w:tcPr>
            <w:tcW w:w="704" w:type="dxa"/>
          </w:tcPr>
          <w:p w14:paraId="33AA5CE5" w14:textId="2287A381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2693" w:type="dxa"/>
          </w:tcPr>
          <w:p w14:paraId="4B2F84D7" w14:textId="294FD624" w:rsidR="00BC5927" w:rsidRDefault="00BC5927" w:rsidP="00BC5927">
            <w:pPr>
              <w:jc w:val="center"/>
            </w:pPr>
            <w:r>
              <w:t>Engrapadora - marca Elephant - grapa media - color negro</w:t>
            </w:r>
          </w:p>
        </w:tc>
        <w:tc>
          <w:tcPr>
            <w:tcW w:w="3260" w:type="dxa"/>
          </w:tcPr>
          <w:p w14:paraId="27D434AB" w14:textId="5DCE05D2" w:rsidR="00BC5927" w:rsidRDefault="00BC5927" w:rsidP="00BC5927">
            <w:pPr>
              <w:jc w:val="center"/>
            </w:pPr>
            <w:r>
              <w:t>$2,670.00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2DC207D1" w14:textId="6E13A88A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7B29A98" w14:textId="1D6A2D5B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69E17F80" w14:textId="186A7C41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7DF1982F" w14:textId="77777777" w:rsidTr="00A7310E">
        <w:tc>
          <w:tcPr>
            <w:tcW w:w="704" w:type="dxa"/>
          </w:tcPr>
          <w:p w14:paraId="241A05A0" w14:textId="16BF5BE1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2693" w:type="dxa"/>
          </w:tcPr>
          <w:p w14:paraId="44FB3986" w14:textId="76D6F652" w:rsidR="00BC5927" w:rsidRDefault="00BC5927" w:rsidP="00BC5927">
            <w:pPr>
              <w:jc w:val="center"/>
            </w:pPr>
            <w:r>
              <w:t>Silla de oficina - cinco ruedas - color negro</w:t>
            </w:r>
          </w:p>
        </w:tc>
        <w:tc>
          <w:tcPr>
            <w:tcW w:w="3260" w:type="dxa"/>
          </w:tcPr>
          <w:p w14:paraId="66A1B764" w14:textId="3A7CCE0C" w:rsidR="00BC5927" w:rsidRDefault="00BC5927" w:rsidP="00BC5927">
            <w:pPr>
              <w:jc w:val="center"/>
            </w:pPr>
            <w:r>
              <w:t>$1,182.00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19DF0E75" w14:textId="3C1CEFF5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1D3A574D" w14:textId="0D5ACABD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6233F2AC" w14:textId="583319E7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32879BBC" w14:textId="77777777" w:rsidTr="00A7310E">
        <w:tc>
          <w:tcPr>
            <w:tcW w:w="704" w:type="dxa"/>
          </w:tcPr>
          <w:p w14:paraId="18B3FA13" w14:textId="5C3A4ADF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2693" w:type="dxa"/>
          </w:tcPr>
          <w:p w14:paraId="5E4DA389" w14:textId="3F7B3A28" w:rsidR="00BC5927" w:rsidRDefault="00BC5927" w:rsidP="00BC5927">
            <w:pPr>
              <w:jc w:val="center"/>
            </w:pPr>
            <w:r>
              <w:t>CPU armado - color negro - con puertos de entrada de USB, SD, Micro SD - lector de CD</w:t>
            </w:r>
          </w:p>
        </w:tc>
        <w:tc>
          <w:tcPr>
            <w:tcW w:w="3260" w:type="dxa"/>
          </w:tcPr>
          <w:p w14:paraId="24F95539" w14:textId="1B768B74" w:rsidR="00BC5927" w:rsidRDefault="00BC5927" w:rsidP="00BC5927">
            <w:pPr>
              <w:jc w:val="center"/>
            </w:pPr>
            <w:r>
              <w:t>$7,800.00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47971EBB" w14:textId="78083361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0B82D1D7" w14:textId="47AFAAC0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34B8D9C8" w14:textId="63578EE9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0D50764E" w14:textId="77777777" w:rsidTr="00A7310E">
        <w:tc>
          <w:tcPr>
            <w:tcW w:w="704" w:type="dxa"/>
          </w:tcPr>
          <w:p w14:paraId="408429E3" w14:textId="3F3601A9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2693" w:type="dxa"/>
          </w:tcPr>
          <w:p w14:paraId="689C74CD" w14:textId="7572F216" w:rsidR="00BC5927" w:rsidRDefault="00BC5927" w:rsidP="00BC5927">
            <w:pPr>
              <w:jc w:val="center"/>
            </w:pPr>
            <w:r>
              <w:t>LCD Monitor 16'' - marca E Machines modelo No. E200HV</w:t>
            </w:r>
          </w:p>
        </w:tc>
        <w:tc>
          <w:tcPr>
            <w:tcW w:w="3260" w:type="dxa"/>
          </w:tcPr>
          <w:p w14:paraId="1FDA5BDE" w14:textId="33E60D6F" w:rsidR="00BC5927" w:rsidRDefault="00BC5927" w:rsidP="00BC5927">
            <w:pPr>
              <w:jc w:val="center"/>
            </w:pPr>
            <w:r>
              <w:t>$1,500.00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6FA4B228" w14:textId="61DC6432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1C5392EF" w14:textId="39366AE2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4D388B9A" w14:textId="6CFEBCED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358B4CF0" w14:textId="77777777" w:rsidTr="00A7310E">
        <w:tc>
          <w:tcPr>
            <w:tcW w:w="704" w:type="dxa"/>
          </w:tcPr>
          <w:p w14:paraId="27E0ED2A" w14:textId="62C2E616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2693" w:type="dxa"/>
          </w:tcPr>
          <w:p w14:paraId="250ACA98" w14:textId="55BE22DD" w:rsidR="00BC5927" w:rsidRDefault="00BC5927" w:rsidP="00BC5927">
            <w:pPr>
              <w:jc w:val="center"/>
            </w:pPr>
            <w:r>
              <w:t>Soporte electrónico regulado inteligente con protección integral para internet. Micro SR 800 marca Sola Basic</w:t>
            </w:r>
          </w:p>
        </w:tc>
        <w:tc>
          <w:tcPr>
            <w:tcW w:w="3260" w:type="dxa"/>
          </w:tcPr>
          <w:p w14:paraId="6E9BF599" w14:textId="0BB3BB9B" w:rsidR="00BC5927" w:rsidRDefault="00BC5927" w:rsidP="00BC5927">
            <w:pPr>
              <w:jc w:val="center"/>
            </w:pPr>
            <w:r>
              <w:t>$1,800.00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0F3FE8E7" w14:textId="20032128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21D6B02D" w14:textId="1A39A35A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4431620C" w14:textId="30D9DB90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7F63DA6B" w14:textId="77777777" w:rsidTr="00A7310E">
        <w:tc>
          <w:tcPr>
            <w:tcW w:w="704" w:type="dxa"/>
          </w:tcPr>
          <w:p w14:paraId="4EF5C13F" w14:textId="6170609D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15</w:t>
            </w:r>
          </w:p>
        </w:tc>
        <w:tc>
          <w:tcPr>
            <w:tcW w:w="2693" w:type="dxa"/>
          </w:tcPr>
          <w:p w14:paraId="015F00B2" w14:textId="7A4C4F46" w:rsidR="00BC5927" w:rsidRDefault="00BC5927" w:rsidP="00BC5927">
            <w:pPr>
              <w:jc w:val="center"/>
            </w:pPr>
            <w:r>
              <w:t xml:space="preserve">Amplificador de sonido marca </w:t>
            </w:r>
            <w:proofErr w:type="spellStart"/>
            <w:r>
              <w:t>Soundtrack</w:t>
            </w:r>
            <w:proofErr w:type="spellEnd"/>
            <w:r>
              <w:t xml:space="preserve"> modelo TA-600MC series</w:t>
            </w:r>
          </w:p>
        </w:tc>
        <w:tc>
          <w:tcPr>
            <w:tcW w:w="3260" w:type="dxa"/>
          </w:tcPr>
          <w:p w14:paraId="13082ECA" w14:textId="02D3B6C1" w:rsidR="00BC5927" w:rsidRDefault="00BC5927" w:rsidP="00BC5927">
            <w:pPr>
              <w:jc w:val="center"/>
            </w:pPr>
            <w:r>
              <w:t>N/A</w:t>
            </w:r>
          </w:p>
        </w:tc>
        <w:tc>
          <w:tcPr>
            <w:tcW w:w="3827" w:type="dxa"/>
          </w:tcPr>
          <w:p w14:paraId="150C7089" w14:textId="49D61D39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1945F36A" w14:textId="303C61C7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2B97F377" w14:textId="51B9DD65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4407ACD8" w14:textId="77777777" w:rsidTr="00A7310E">
        <w:tc>
          <w:tcPr>
            <w:tcW w:w="704" w:type="dxa"/>
          </w:tcPr>
          <w:p w14:paraId="5F7473A2" w14:textId="78F0FE51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2693" w:type="dxa"/>
          </w:tcPr>
          <w:p w14:paraId="09817C5F" w14:textId="5C8A2C36" w:rsidR="00BC5927" w:rsidRDefault="00BC5927" w:rsidP="00BC5927">
            <w:pPr>
              <w:jc w:val="center"/>
            </w:pPr>
            <w:r>
              <w:t>Reproductor de discos compactos (charola con capacidad para 5 discos) modelo CDC-635 marca Yamaha</w:t>
            </w:r>
          </w:p>
        </w:tc>
        <w:tc>
          <w:tcPr>
            <w:tcW w:w="3260" w:type="dxa"/>
          </w:tcPr>
          <w:p w14:paraId="2704CAB8" w14:textId="0F16BD98" w:rsidR="00BC5927" w:rsidRDefault="00BC5927" w:rsidP="00BC5927">
            <w:pPr>
              <w:jc w:val="center"/>
            </w:pPr>
            <w:r>
              <w:t>N/A</w:t>
            </w:r>
          </w:p>
        </w:tc>
        <w:tc>
          <w:tcPr>
            <w:tcW w:w="3827" w:type="dxa"/>
          </w:tcPr>
          <w:p w14:paraId="0E1EED26" w14:textId="4F981645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537C82C6" w14:textId="177FDDF8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6AB1DA11" w14:textId="77E5A92E" w:rsidR="00BC5927" w:rsidRDefault="00BC5927" w:rsidP="00BC5927"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BC5927" w14:paraId="7BD3B6EA" w14:textId="77777777" w:rsidTr="00A7310E">
        <w:tc>
          <w:tcPr>
            <w:tcW w:w="704" w:type="dxa"/>
          </w:tcPr>
          <w:p w14:paraId="0D265BFB" w14:textId="0E3979A4" w:rsidR="00BC5927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2693" w:type="dxa"/>
          </w:tcPr>
          <w:p w14:paraId="08D261D2" w14:textId="3BCEF027" w:rsidR="00BC5927" w:rsidRDefault="00BC5927" w:rsidP="00BC5927">
            <w:pPr>
              <w:jc w:val="center"/>
            </w:pPr>
            <w:r>
              <w:t xml:space="preserve">Temporizador digital modelo TEM-8 marca </w:t>
            </w:r>
            <w:proofErr w:type="spellStart"/>
            <w:r>
              <w:t>Volteck</w:t>
            </w:r>
            <w:proofErr w:type="spellEnd"/>
          </w:p>
        </w:tc>
        <w:tc>
          <w:tcPr>
            <w:tcW w:w="3260" w:type="dxa"/>
          </w:tcPr>
          <w:p w14:paraId="56509475" w14:textId="0C9E6901" w:rsidR="00BC5927" w:rsidRDefault="00BC5927" w:rsidP="00BC5927">
            <w:pPr>
              <w:jc w:val="center"/>
            </w:pPr>
            <w:r>
              <w:t>$150.00</w:t>
            </w:r>
            <w:r w:rsidR="00A7310E">
              <w:t xml:space="preserve"> M/N</w:t>
            </w:r>
          </w:p>
        </w:tc>
        <w:tc>
          <w:tcPr>
            <w:tcW w:w="3827" w:type="dxa"/>
          </w:tcPr>
          <w:p w14:paraId="614C3DD5" w14:textId="162F3744" w:rsidR="00BC5927" w:rsidRDefault="00BC5927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44ED0419" w14:textId="1F73424C" w:rsidR="00BC5927" w:rsidRDefault="00BC5927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53C30640" w14:textId="716440D7" w:rsidR="00BC5927" w:rsidRDefault="00BC5927" w:rsidP="00BC5927">
            <w:pPr>
              <w:jc w:val="center"/>
            </w:pPr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  <w:r>
              <w:t xml:space="preserve"> </w:t>
            </w:r>
          </w:p>
        </w:tc>
      </w:tr>
      <w:tr w:rsidR="00F8040F" w14:paraId="4BC753FD" w14:textId="77777777" w:rsidTr="00A7310E">
        <w:tc>
          <w:tcPr>
            <w:tcW w:w="704" w:type="dxa"/>
          </w:tcPr>
          <w:p w14:paraId="248E999C" w14:textId="5F2027B3" w:rsidR="00F8040F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2693" w:type="dxa"/>
          </w:tcPr>
          <w:p w14:paraId="0DA7CAF2" w14:textId="262081C9" w:rsidR="00F8040F" w:rsidRDefault="00F8040F" w:rsidP="00BC5927">
            <w:pPr>
              <w:jc w:val="center"/>
            </w:pPr>
            <w:r>
              <w:t xml:space="preserve">Bocina Logitech Z207 2.0 Bluetooth 3.5 mm para PC color negro </w:t>
            </w:r>
          </w:p>
        </w:tc>
        <w:tc>
          <w:tcPr>
            <w:tcW w:w="3260" w:type="dxa"/>
          </w:tcPr>
          <w:p w14:paraId="79214E26" w14:textId="0151A072" w:rsidR="00F8040F" w:rsidRDefault="00F8040F" w:rsidP="00BC5927">
            <w:pPr>
              <w:jc w:val="center"/>
            </w:pPr>
            <w:r>
              <w:t>$1624.00 M/N</w:t>
            </w:r>
          </w:p>
        </w:tc>
        <w:tc>
          <w:tcPr>
            <w:tcW w:w="3827" w:type="dxa"/>
          </w:tcPr>
          <w:p w14:paraId="0DBFF667" w14:textId="3C8B781A" w:rsidR="00F8040F" w:rsidRDefault="00F8040F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185C84CB" w14:textId="572B9E3D" w:rsidR="00F8040F" w:rsidRDefault="00F8040F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305F1C24" w14:textId="11169CAF" w:rsidR="00F8040F" w:rsidRDefault="00F8040F" w:rsidP="00BC5927">
            <w:pPr>
              <w:jc w:val="center"/>
            </w:pPr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</w:p>
        </w:tc>
      </w:tr>
      <w:tr w:rsidR="00F8040F" w14:paraId="16DC9609" w14:textId="77777777" w:rsidTr="00A7310E">
        <w:tc>
          <w:tcPr>
            <w:tcW w:w="704" w:type="dxa"/>
          </w:tcPr>
          <w:p w14:paraId="7261F904" w14:textId="62824D4F" w:rsidR="00F8040F" w:rsidRPr="008830CB" w:rsidRDefault="00BE4D50" w:rsidP="00BE4D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2693" w:type="dxa"/>
          </w:tcPr>
          <w:p w14:paraId="339AF688" w14:textId="6A8A64AD" w:rsidR="00A7310E" w:rsidRDefault="00A7310E" w:rsidP="00A7310E">
            <w:pPr>
              <w:jc w:val="center"/>
            </w:pPr>
            <w:proofErr w:type="spellStart"/>
            <w:r>
              <w:t>Microfono</w:t>
            </w:r>
            <w:proofErr w:type="spellEnd"/>
            <w:r>
              <w:t xml:space="preserve"> </w:t>
            </w:r>
            <w:proofErr w:type="spellStart"/>
            <w:r>
              <w:t>Sheru</w:t>
            </w:r>
            <w:proofErr w:type="spellEnd"/>
            <w:r>
              <w:t xml:space="preserve"> MV7-BNDL Sensibilidad de Audio 13 </w:t>
            </w:r>
            <w:proofErr w:type="spellStart"/>
            <w:r>
              <w:t>Microfono</w:t>
            </w:r>
            <w:proofErr w:type="spellEnd"/>
            <w:r>
              <w:t xml:space="preserve"> USB</w:t>
            </w:r>
          </w:p>
        </w:tc>
        <w:tc>
          <w:tcPr>
            <w:tcW w:w="3260" w:type="dxa"/>
          </w:tcPr>
          <w:p w14:paraId="5AF07E6B" w14:textId="4F951B50" w:rsidR="00F8040F" w:rsidRDefault="00A7310E" w:rsidP="00BC5927">
            <w:pPr>
              <w:jc w:val="center"/>
            </w:pPr>
            <w:r>
              <w:t>$5,684.00 M/N</w:t>
            </w:r>
          </w:p>
        </w:tc>
        <w:tc>
          <w:tcPr>
            <w:tcW w:w="3827" w:type="dxa"/>
          </w:tcPr>
          <w:p w14:paraId="572EC5DB" w14:textId="37D3A172" w:rsidR="00F8040F" w:rsidRDefault="00BE4D50" w:rsidP="00BC5927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119" w:type="dxa"/>
          </w:tcPr>
          <w:p w14:paraId="38694D7B" w14:textId="6B53E3B0" w:rsidR="00F8040F" w:rsidRDefault="00BE4D50" w:rsidP="00BC5927">
            <w:pPr>
              <w:jc w:val="center"/>
            </w:pPr>
            <w:r>
              <w:t>Comunicación Social</w:t>
            </w:r>
          </w:p>
        </w:tc>
        <w:tc>
          <w:tcPr>
            <w:tcW w:w="3544" w:type="dxa"/>
          </w:tcPr>
          <w:p w14:paraId="3ACE493E" w14:textId="15B074BA" w:rsidR="00F8040F" w:rsidRDefault="00BE4D50" w:rsidP="00BC5927">
            <w:pPr>
              <w:jc w:val="center"/>
            </w:pPr>
            <w:r>
              <w:t xml:space="preserve">Lourdes </w:t>
            </w:r>
            <w:proofErr w:type="spellStart"/>
            <w:r>
              <w:t>Anali</w:t>
            </w:r>
            <w:proofErr w:type="spellEnd"/>
            <w:r>
              <w:t xml:space="preserve"> Medina </w:t>
            </w:r>
            <w:proofErr w:type="spellStart"/>
            <w:r>
              <w:t>Nuñez</w:t>
            </w:r>
            <w:proofErr w:type="spellEnd"/>
          </w:p>
        </w:tc>
      </w:tr>
    </w:tbl>
    <w:p w14:paraId="436943E7" w14:textId="6E4D9914" w:rsidR="00B72D6B" w:rsidRDefault="00B72D6B">
      <w:pPr>
        <w:rPr>
          <w:rFonts w:ascii="Tahoma" w:hAnsi="Tahoma" w:cs="Tahoma"/>
          <w:color w:val="000000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000000"/>
          <w:sz w:val="21"/>
          <w:szCs w:val="21"/>
          <w:shd w:val="clear" w:color="auto" w:fill="FFFFFF"/>
        </w:rPr>
        <w:t>﻿</w:t>
      </w:r>
    </w:p>
    <w:p w14:paraId="75801735" w14:textId="517F2EE5" w:rsidR="00BE4D50" w:rsidRDefault="00BE4D50" w:rsidP="00BE4D50">
      <w:pPr>
        <w:pStyle w:val="NormalWeb"/>
      </w:pPr>
    </w:p>
    <w:p w14:paraId="2551BB21" w14:textId="77777777" w:rsidR="00B72D6B" w:rsidRDefault="00B72D6B"/>
    <w:sectPr w:rsidR="00B72D6B" w:rsidSect="00666E5C">
      <w:headerReference w:type="default" r:id="rId7"/>
      <w:pgSz w:w="20160" w:h="12240" w:orient="landscape" w:code="5"/>
      <w:pgMar w:top="1701" w:right="31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5EEF9" w14:textId="77777777" w:rsidR="00372E43" w:rsidRDefault="00372E43" w:rsidP="001A0A6A">
      <w:pPr>
        <w:spacing w:after="0" w:line="240" w:lineRule="auto"/>
      </w:pPr>
      <w:r>
        <w:separator/>
      </w:r>
    </w:p>
  </w:endnote>
  <w:endnote w:type="continuationSeparator" w:id="0">
    <w:p w14:paraId="70D514E8" w14:textId="77777777" w:rsidR="00372E43" w:rsidRDefault="00372E43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F92CA" w14:textId="77777777" w:rsidR="00372E43" w:rsidRDefault="00372E43" w:rsidP="001A0A6A">
      <w:pPr>
        <w:spacing w:after="0" w:line="240" w:lineRule="auto"/>
      </w:pPr>
      <w:r>
        <w:separator/>
      </w:r>
    </w:p>
  </w:footnote>
  <w:footnote w:type="continuationSeparator" w:id="0">
    <w:p w14:paraId="78FBC1D6" w14:textId="77777777" w:rsidR="00372E43" w:rsidRDefault="00372E43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0F451D67" w:rsidR="001A0A6A" w:rsidRPr="00BE4D50" w:rsidRDefault="001A0A6A" w:rsidP="00BE4D50">
    <w:pPr>
      <w:pStyle w:val="Encabezado"/>
      <w:jc w:val="center"/>
      <w:rPr>
        <w:rFonts w:ascii="Arial" w:hAnsi="Arial" w:cs="Arial"/>
        <w:b/>
        <w:bCs/>
        <w:lang w:val="es-ES"/>
      </w:rPr>
    </w:pPr>
    <w:r w:rsidRPr="00BE4D50">
      <w:rPr>
        <w:rFonts w:ascii="Arial" w:hAnsi="Arial" w:cs="Arial"/>
        <w:b/>
        <w:bCs/>
        <w:lang w:val="es-ES"/>
      </w:rPr>
      <w:t xml:space="preserve">Relación de inventarios de bienes del </w:t>
    </w:r>
    <w:r w:rsidR="00BE4D50" w:rsidRPr="00BE4D50">
      <w:rPr>
        <w:rFonts w:ascii="Arial" w:hAnsi="Arial" w:cs="Arial"/>
        <w:b/>
        <w:bCs/>
        <w:lang w:val="es-ES"/>
      </w:rPr>
      <w:t xml:space="preserve">Comunicación Social </w:t>
    </w:r>
    <w:r w:rsidRPr="00BE4D50">
      <w:rPr>
        <w:rFonts w:ascii="Arial" w:hAnsi="Arial" w:cs="Arial"/>
        <w:b/>
        <w:bCs/>
        <w:lang w:val="es-ES"/>
      </w:rPr>
      <w:t xml:space="preserve">del Gobierno Municipal de Unión de </w:t>
    </w:r>
    <w:proofErr w:type="spellStart"/>
    <w:r w:rsidRPr="00BE4D50">
      <w:rPr>
        <w:rFonts w:ascii="Arial" w:hAnsi="Arial" w:cs="Arial"/>
        <w:b/>
        <w:bCs/>
        <w:lang w:val="es-ES"/>
      </w:rPr>
      <w:t>Tvla</w:t>
    </w:r>
    <w:proofErr w:type="spellEnd"/>
    <w:r w:rsidR="008830CB" w:rsidRPr="00BE4D50">
      <w:rPr>
        <w:rFonts w:ascii="Arial" w:hAnsi="Arial" w:cs="Arial"/>
        <w:b/>
        <w:bCs/>
        <w:lang w:val="es-ES"/>
      </w:rPr>
      <w:t xml:space="preserve"> 2024-2027</w:t>
    </w:r>
    <w:r w:rsidRPr="00BE4D50">
      <w:rPr>
        <w:rFonts w:ascii="Arial" w:hAnsi="Arial" w:cs="Arial"/>
        <w:b/>
        <w:bCs/>
        <w:lang w:val="es-ES"/>
      </w:rPr>
      <w:t>.</w:t>
    </w:r>
    <w:r w:rsidR="00BE4D50" w:rsidRPr="00BE4D50">
      <w:rPr>
        <w:rFonts w:ascii="Arial" w:hAnsi="Arial" w:cs="Arial"/>
        <w:b/>
        <w:bCs/>
        <w:lang w:val="es-ES"/>
      </w:rPr>
      <w:t xml:space="preserve">                  </w:t>
    </w:r>
    <w:r w:rsidR="00BE4D50" w:rsidRPr="00BE4D50">
      <w:rPr>
        <w:rFonts w:ascii="Arial" w:hAnsi="Arial" w:cs="Arial"/>
        <w:noProof/>
      </w:rPr>
      <w:t xml:space="preserve"> </w:t>
    </w:r>
    <w:r w:rsidR="00BE4D50" w:rsidRPr="00BE4D50">
      <w:rPr>
        <w:rFonts w:ascii="Arial" w:hAnsi="Arial" w:cs="Arial"/>
        <w:noProof/>
      </w:rPr>
      <w:drawing>
        <wp:inline distT="0" distB="0" distL="0" distR="0" wp14:anchorId="38EE4454" wp14:editId="1988D54A">
          <wp:extent cx="1229620" cy="1205879"/>
          <wp:effectExtent l="0" t="0" r="8890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9047" cy="1215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E4D50" w:rsidRPr="00BE4D50">
      <w:rPr>
        <w:rFonts w:ascii="Arial" w:hAnsi="Arial" w:cs="Arial"/>
        <w:noProof/>
      </w:rPr>
      <w:t xml:space="preserve"> </w:t>
    </w:r>
    <w:r w:rsidR="00BE4D50" w:rsidRPr="00BE4D50">
      <w:rPr>
        <w:rFonts w:ascii="Arial" w:hAnsi="Arial" w:cs="Arial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2F39D711" wp14:editId="58FC80A4">
          <wp:simplePos x="0" y="0"/>
          <wp:positionH relativeFrom="leftMargin">
            <wp:posOffset>899795</wp:posOffset>
          </wp:positionH>
          <wp:positionV relativeFrom="paragraph">
            <wp:posOffset>-635</wp:posOffset>
          </wp:positionV>
          <wp:extent cx="1159510" cy="971550"/>
          <wp:effectExtent l="0" t="0" r="254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AEAAA7" w14:textId="61A7C454" w:rsidR="001A0A6A" w:rsidRPr="00BE4D50" w:rsidRDefault="001A0A6A" w:rsidP="00BE4D50">
    <w:pPr>
      <w:pStyle w:val="Encabezado"/>
      <w:jc w:val="center"/>
      <w:rPr>
        <w:rFonts w:ascii="Arial" w:hAnsi="Arial" w:cs="Arial"/>
        <w:b/>
        <w:bCs/>
        <w:lang w:val="es-ES"/>
      </w:rPr>
    </w:pPr>
    <w:proofErr w:type="spellStart"/>
    <w:r w:rsidRPr="00BE4D50">
      <w:rPr>
        <w:rFonts w:ascii="Arial" w:hAnsi="Arial" w:cs="Arial"/>
        <w:b/>
        <w:bCs/>
        <w:lang w:val="es-ES"/>
      </w:rPr>
      <w:t>Articulo</w:t>
    </w:r>
    <w:proofErr w:type="spellEnd"/>
    <w:r w:rsidRPr="00BE4D50">
      <w:rPr>
        <w:rFonts w:ascii="Arial" w:hAnsi="Arial" w:cs="Arial"/>
        <w:b/>
        <w:bCs/>
        <w:lang w:val="es-ES"/>
      </w:rPr>
      <w:t xml:space="preserve"> 8, Fracción V, </w:t>
    </w:r>
    <w:r w:rsidR="00C059CF" w:rsidRPr="00BE4D50">
      <w:rPr>
        <w:rFonts w:ascii="Arial" w:hAnsi="Arial" w:cs="Arial"/>
        <w:b/>
        <w:bCs/>
        <w:lang w:val="es-ES"/>
      </w:rPr>
      <w:t>Inciso r)</w:t>
    </w:r>
  </w:p>
  <w:p w14:paraId="7C23A70C" w14:textId="7ECC8412" w:rsidR="00BE4D50" w:rsidRDefault="00BE4D50" w:rsidP="00BE4D50">
    <w:pPr>
      <w:pStyle w:val="Encabezado"/>
      <w:jc w:val="center"/>
      <w:rPr>
        <w:b/>
        <w:bCs/>
        <w:lang w:val="es-ES"/>
      </w:rPr>
    </w:pPr>
  </w:p>
  <w:p w14:paraId="06F3AB8A" w14:textId="4D08907E" w:rsidR="00BE4D50" w:rsidRDefault="00BE4D50" w:rsidP="00BE4D50">
    <w:pPr>
      <w:pStyle w:val="Encabezado"/>
      <w:jc w:val="center"/>
      <w:rPr>
        <w:b/>
        <w:bCs/>
        <w:lang w:val="es-ES"/>
      </w:rPr>
    </w:pPr>
  </w:p>
  <w:p w14:paraId="5C9C16ED" w14:textId="77777777" w:rsidR="00BE4D50" w:rsidRPr="00C059CF" w:rsidRDefault="00BE4D50" w:rsidP="00BE4D50">
    <w:pPr>
      <w:pStyle w:val="Encabezado"/>
      <w:jc w:val="center"/>
      <w:rPr>
        <w:b/>
        <w:bCs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0F7362"/>
    <w:rsid w:val="001A0A6A"/>
    <w:rsid w:val="002E4358"/>
    <w:rsid w:val="00372761"/>
    <w:rsid w:val="00372E43"/>
    <w:rsid w:val="003F4215"/>
    <w:rsid w:val="00443EA0"/>
    <w:rsid w:val="004A790F"/>
    <w:rsid w:val="00666E5C"/>
    <w:rsid w:val="006D3906"/>
    <w:rsid w:val="00732CDE"/>
    <w:rsid w:val="00765566"/>
    <w:rsid w:val="008057CA"/>
    <w:rsid w:val="008830CB"/>
    <w:rsid w:val="008C79F9"/>
    <w:rsid w:val="009F54F7"/>
    <w:rsid w:val="00A7310E"/>
    <w:rsid w:val="00AA60C6"/>
    <w:rsid w:val="00B72D6B"/>
    <w:rsid w:val="00BC5927"/>
    <w:rsid w:val="00BE4D50"/>
    <w:rsid w:val="00C059CF"/>
    <w:rsid w:val="00C2114F"/>
    <w:rsid w:val="00CB1A07"/>
    <w:rsid w:val="00CC4A81"/>
    <w:rsid w:val="00CD5153"/>
    <w:rsid w:val="00DA1F89"/>
    <w:rsid w:val="00DA72CA"/>
    <w:rsid w:val="00F8040F"/>
    <w:rsid w:val="00FA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  <w:style w:type="paragraph" w:styleId="NormalWeb">
    <w:name w:val="Normal (Web)"/>
    <w:basedOn w:val="Normal"/>
    <w:uiPriority w:val="99"/>
    <w:semiHidden/>
    <w:unhideWhenUsed/>
    <w:rsid w:val="00BE4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5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523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union</cp:lastModifiedBy>
  <cp:revision>4</cp:revision>
  <cp:lastPrinted>2025-03-31T19:11:00Z</cp:lastPrinted>
  <dcterms:created xsi:type="dcterms:W3CDTF">2025-03-28T05:47:00Z</dcterms:created>
  <dcterms:modified xsi:type="dcterms:W3CDTF">2025-03-31T19:12:00Z</dcterms:modified>
</cp:coreProperties>
</file>