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E2EDF" w14:textId="77777777" w:rsidR="00764980" w:rsidRDefault="00764980" w:rsidP="0076498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AGENDA DE TRABAJO MENSUAL</w:t>
      </w:r>
    </w:p>
    <w:p w14:paraId="25E90378" w14:textId="77777777" w:rsidR="00764980" w:rsidRDefault="00764980" w:rsidP="0076498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ECOLOGIA Y MEDIO AMBIENTE DE UNION DE TULA, JALISCO </w:t>
      </w:r>
    </w:p>
    <w:p w14:paraId="7736DFFE" w14:textId="77777777" w:rsidR="00764980" w:rsidRDefault="00764980" w:rsidP="0076498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FEBRERO 2026</w:t>
      </w:r>
    </w:p>
    <w:p w14:paraId="0F3C0578" w14:textId="77777777" w:rsidR="00764980" w:rsidRDefault="00764980" w:rsidP="00764980">
      <w:pPr>
        <w:rPr>
          <w:sz w:val="24"/>
          <w:szCs w:val="24"/>
        </w:rPr>
      </w:pPr>
    </w:p>
    <w:p w14:paraId="0CAA792E" w14:textId="77777777" w:rsidR="00764980" w:rsidRDefault="00764980" w:rsidP="00764980">
      <w:pPr>
        <w:rPr>
          <w:sz w:val="24"/>
          <w:szCs w:val="24"/>
        </w:rPr>
      </w:pPr>
    </w:p>
    <w:tbl>
      <w:tblPr>
        <w:tblStyle w:val="Tablaconcuadrcula"/>
        <w:tblW w:w="1853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397"/>
        <w:gridCol w:w="2977"/>
        <w:gridCol w:w="3544"/>
        <w:gridCol w:w="3260"/>
        <w:gridCol w:w="3260"/>
        <w:gridCol w:w="993"/>
        <w:gridCol w:w="1101"/>
      </w:tblGrid>
      <w:tr w:rsidR="00764980" w14:paraId="5A567FEF" w14:textId="77777777" w:rsidTr="00764980">
        <w:trPr>
          <w:trHeight w:val="737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</w:tcPr>
          <w:p w14:paraId="02F7901D" w14:textId="77777777" w:rsidR="00764980" w:rsidRDefault="00764980">
            <w:pPr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LUNES</w:t>
            </w:r>
          </w:p>
          <w:p w14:paraId="6E605710" w14:textId="77777777" w:rsidR="00764980" w:rsidRDefault="00764980">
            <w:pPr>
              <w:spacing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00F8F94E" w14:textId="77777777" w:rsidR="00764980" w:rsidRDefault="00764980">
            <w:pPr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6A80CC85" w14:textId="77777777" w:rsidR="00764980" w:rsidRDefault="00764980">
            <w:pPr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6A330A71" w14:textId="77777777" w:rsidR="00764980" w:rsidRDefault="00764980">
            <w:pPr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43248D95" w14:textId="77777777" w:rsidR="00764980" w:rsidRDefault="00764980">
            <w:pPr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6C58629F" w14:textId="77777777" w:rsidR="00764980" w:rsidRDefault="00764980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14:paraId="15CC5145" w14:textId="77777777" w:rsidR="00764980" w:rsidRDefault="00764980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DOMINGO</w:t>
            </w:r>
          </w:p>
        </w:tc>
      </w:tr>
      <w:tr w:rsidR="00764980" w14:paraId="2E40932E" w14:textId="77777777" w:rsidTr="00764980">
        <w:trPr>
          <w:trHeight w:val="473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6D2AF" w14:textId="77777777" w:rsidR="00764980" w:rsidRDefault="00764980">
            <w:pPr>
              <w:spacing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D5BC4" w14:textId="77777777" w:rsidR="00764980" w:rsidRDefault="00764980">
            <w:pPr>
              <w:spacing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64007" w14:textId="77777777" w:rsidR="00764980" w:rsidRDefault="00764980">
            <w:pPr>
              <w:spacing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30D81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3769FA36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7B0B61E" w14:textId="77777777" w:rsidR="00764980" w:rsidRDefault="00764980">
            <w:pPr>
              <w:spacing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78832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4040C433" w14:textId="77777777" w:rsidR="00764980" w:rsidRDefault="00764980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0FB3B0CC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923488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2F64EFA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</w:p>
        </w:tc>
      </w:tr>
      <w:tr w:rsidR="00764980" w14:paraId="15E0B994" w14:textId="77777777" w:rsidTr="00764980">
        <w:trPr>
          <w:trHeight w:val="737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B14B0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  <w:p w14:paraId="0735A0FF" w14:textId="77777777" w:rsidR="00764980" w:rsidRDefault="00764980">
            <w:pPr>
              <w:spacing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Día de la constitución (día festivo).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E1042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  <w:p w14:paraId="2C72819B" w14:textId="77777777" w:rsidR="00764980" w:rsidRDefault="00764980">
            <w:pPr>
              <w:spacing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acudió con el dueño de la tequilera para llegar a un acuerdo, sobre donde depositar sus desechos, centro de acopio y atención a ciudadanos.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2D1AE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  <w:p w14:paraId="7B92C6CA" w14:textId="77777777" w:rsidR="00764980" w:rsidRDefault="00764980">
            <w:pPr>
              <w:spacing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 acudió a las localidades de Santa Rossa, Piñuela y Santa Fe para poner carteles informativos sobre el calendario de quemas para que las personas acudan a solicitar sus permisos, centro de acopio, vivero y atención a ciudadanos.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137A2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</w:t>
            </w:r>
          </w:p>
          <w:p w14:paraId="03200C42" w14:textId="77777777" w:rsidR="00764980" w:rsidRDefault="00764980">
            <w:pPr>
              <w:spacing w:line="240" w:lineRule="auto"/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Se acudió a diferentes localidades de Unión de Tula, para poner carteles informativos sobre el calendario de quemas, se acudió a inspeccionar el relleno sanitario, para verificar la cobertura de residuos con la tierra y se acudió al centro de acopio.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3019C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  <w:p w14:paraId="5FE1C25F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 acudió a inspeccionar una parcela de plantación de agave (José cuervo), solicitando permiso para quema de los desechos, centro de acopio y atención a ciudadanos.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EA9B4A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D544B7D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</w:p>
        </w:tc>
      </w:tr>
      <w:tr w:rsidR="00764980" w14:paraId="41C67974" w14:textId="77777777" w:rsidTr="00764980">
        <w:trPr>
          <w:trHeight w:val="23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C1AF6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9</w:t>
            </w:r>
          </w:p>
          <w:p w14:paraId="41E3320C" w14:textId="57AA58B0" w:rsidR="00764980" w:rsidRDefault="00764980">
            <w:pPr>
              <w:spacing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 acudió al centro de acopio para la venta de vidrio (se les ayudo a cargar), se entregó el calendario de quemas a la localidad del bonete, vivero y atención a ciudadanos.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3D8AA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</w:t>
            </w:r>
          </w:p>
          <w:p w14:paraId="629BD795" w14:textId="77777777" w:rsidR="00764980" w:rsidRDefault="00764980">
            <w:pPr>
              <w:spacing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acudió al limón (balneario las Higueras) a la reunión con FONNOR en coordinación con JIRA para la presentación de los logros de la ganadería sustentable y centro de acopio. 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A6991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</w:t>
            </w:r>
          </w:p>
          <w:p w14:paraId="17A08B83" w14:textId="77777777" w:rsidR="00764980" w:rsidRDefault="00764980">
            <w:pPr>
              <w:spacing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realizo importante mesa de trabajo en la casade la cultura dirigida por el ing. Vicente Jiménez por tema de prevención de incendios y proteger predios agrícolas, centro de acopio y atención a ciudadanos. 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4DE09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</w:t>
            </w:r>
          </w:p>
          <w:p w14:paraId="0C96B0A7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Reunión en cabildo sobre tema de los perros, centro de acopio, se entregaron calendarios de quema a las Casitas, Puente de la Trinidad y Santa Ana.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39EAF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</w:t>
            </w:r>
          </w:p>
          <w:p w14:paraId="01EB52E7" w14:textId="77777777" w:rsidR="00764980" w:rsidRDefault="00764980">
            <w:pPr>
              <w:spacing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Centro de acopio, vivero y atención a ciudadanos.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BD82BA7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0F874D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15</w:t>
            </w:r>
          </w:p>
        </w:tc>
      </w:tr>
      <w:tr w:rsidR="00764980" w14:paraId="66B50399" w14:textId="77777777" w:rsidTr="00764980">
        <w:trPr>
          <w:trHeight w:val="145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E20F1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16</w:t>
            </w:r>
          </w:p>
          <w:p w14:paraId="62B2BA88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Reunión en casa de la cultura por el instituto de Justicia Alternativa, centro de acopio y atención a ciudadanos.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ACC58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17</w:t>
            </w:r>
          </w:p>
          <w:p w14:paraId="1C6E3D1D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acudió a Manzanillito, San Clemente, San Agustín, San Calletano, Colonia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Trigomil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La Piñuela y Santa Fe para dar aviso sobre la quema de la carretera federal 80, centro de acopio y atención a ciudadanos.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B3FCD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18</w:t>
            </w:r>
          </w:p>
          <w:p w14:paraId="323B7324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Centro de acopio, se entregaron arboles del vivero para el parque de la unidad, atención a ciudadanos.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CF37C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19</w:t>
            </w:r>
          </w:p>
          <w:p w14:paraId="44D5B9DB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trabajo en el mantenimiento las camas de lombricomposta, centro de acopio se acudió a la estación ferretera para la compra de equipo de trabajo para el centro de acopio y atención a ciudadanos. 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7F048" w14:textId="77777777" w:rsidR="00764980" w:rsidRDefault="00764980">
            <w:pPr>
              <w:spacing w:line="24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20</w:t>
            </w:r>
          </w:p>
          <w:p w14:paraId="20D9DF50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Centro de acopio,</w:t>
            </w:r>
          </w:p>
          <w:p w14:paraId="6158BBC7" w14:textId="66F8A3B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 acudió a diferentes escuelas (la Benito y la Ricardo flores Magón</w:t>
            </w:r>
            <w:bookmarkStart w:id="0" w:name="_Hlk223348713"/>
            <w:r>
              <w:rPr>
                <w:rFonts w:cstheme="minorHAnsi"/>
                <w:sz w:val="24"/>
                <w:szCs w:val="24"/>
              </w:rPr>
              <w:t>) para la realización de huertos</w:t>
            </w:r>
            <w:bookmarkEnd w:id="0"/>
            <w:r>
              <w:rPr>
                <w:rFonts w:cstheme="minorHAnsi"/>
                <w:sz w:val="24"/>
                <w:szCs w:val="24"/>
              </w:rPr>
              <w:t xml:space="preserve">, atención a ciudadanos.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428B895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93DE633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22</w:t>
            </w:r>
          </w:p>
        </w:tc>
      </w:tr>
      <w:tr w:rsidR="00764980" w14:paraId="32C4BD90" w14:textId="77777777" w:rsidTr="00764980">
        <w:trPr>
          <w:trHeight w:val="349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7F2F3" w14:textId="77777777" w:rsidR="00764980" w:rsidRDefault="00764980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23</w:t>
            </w:r>
          </w:p>
          <w:p w14:paraId="4E104378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Permaneció cerrado por situación de seguridad.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941B6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24</w:t>
            </w:r>
          </w:p>
          <w:p w14:paraId="555ACB44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Permaneció cerrado por situación de seguridad.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DBFA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25</w:t>
            </w:r>
          </w:p>
          <w:p w14:paraId="61E7CB5A" w14:textId="77777777" w:rsidR="00764980" w:rsidRDefault="00764980">
            <w:pPr>
              <w:spacing w:line="240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Se acudió a materiales chaves y estación ferretera para comparar precios para la realización de un contenedor para el almacenamiento de embaces de agroquímicos, centro de acopio, vivero y atención a ciudadanos.</w:t>
            </w:r>
          </w:p>
          <w:p w14:paraId="14712B1E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D532" w14:textId="77777777" w:rsidR="00764980" w:rsidRDefault="00764980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26</w:t>
            </w:r>
          </w:p>
          <w:p w14:paraId="2CF2BAF4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acudió a la localidad e tacotán con la regidora Roció para revisión del proyecto de área recreativa familiar en el malecón, centro de acopio y atención a ciudadanos.  </w:t>
            </w:r>
          </w:p>
          <w:p w14:paraId="76FAE9AB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34CD2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27</w:t>
            </w:r>
          </w:p>
          <w:p w14:paraId="3506C5F8" w14:textId="77777777" w:rsidR="00764980" w:rsidRDefault="00764980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acudió a la calle monterrey para asuntos de caninos, centro de acopio, vivero y atención a ciudadanos.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E57EFA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2452C65" w14:textId="77777777" w:rsidR="00764980" w:rsidRDefault="00764980">
            <w:pPr>
              <w:spacing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40A910DC" w14:textId="77777777" w:rsidR="00764980" w:rsidRDefault="00764980" w:rsidP="00764980">
      <w:pPr>
        <w:rPr>
          <w:sz w:val="24"/>
          <w:szCs w:val="24"/>
        </w:rPr>
      </w:pPr>
    </w:p>
    <w:p w14:paraId="30F8A6B5" w14:textId="77777777" w:rsidR="00764980" w:rsidRDefault="00764980" w:rsidP="00764980">
      <w:pPr>
        <w:rPr>
          <w:sz w:val="24"/>
          <w:szCs w:val="24"/>
        </w:rPr>
      </w:pPr>
    </w:p>
    <w:p w14:paraId="4E203EFA" w14:textId="77777777" w:rsidR="00764980" w:rsidRDefault="00764980" w:rsidP="00764980">
      <w:pPr>
        <w:rPr>
          <w:sz w:val="24"/>
          <w:szCs w:val="24"/>
        </w:rPr>
      </w:pPr>
    </w:p>
    <w:p w14:paraId="5649BA02" w14:textId="77777777" w:rsidR="00152559" w:rsidRDefault="00152559"/>
    <w:sectPr w:rsidR="00152559" w:rsidSect="00764980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980"/>
    <w:rsid w:val="0011353B"/>
    <w:rsid w:val="00152559"/>
    <w:rsid w:val="003A6570"/>
    <w:rsid w:val="00753F7F"/>
    <w:rsid w:val="0076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7F26D"/>
  <w15:chartTrackingRefBased/>
  <w15:docId w15:val="{86C5A088-047F-404B-85A8-555D4FB77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980"/>
    <w:pPr>
      <w:spacing w:line="25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64980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58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491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 personal</dc:creator>
  <cp:keywords/>
  <dc:description/>
  <cp:lastModifiedBy>personal personal</cp:lastModifiedBy>
  <cp:revision>3</cp:revision>
  <dcterms:created xsi:type="dcterms:W3CDTF">2026-03-02T14:39:00Z</dcterms:created>
  <dcterms:modified xsi:type="dcterms:W3CDTF">2026-03-02T19:03:00Z</dcterms:modified>
</cp:coreProperties>
</file>