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4A0" w:firstRow="1" w:lastRow="0" w:firstColumn="1" w:lastColumn="0" w:noHBand="0" w:noVBand="1"/>
        <w:tblCaption w:val="Tabla de diseño"/>
      </w:tblPr>
      <w:tblGrid>
        <w:gridCol w:w="5543"/>
        <w:gridCol w:w="4923"/>
      </w:tblGrid>
      <w:tr w:rsidR="00661028" w:rsidRPr="00B961B3" w14:paraId="0CCED8CD" w14:textId="77777777">
        <w:trPr>
          <w:trHeight w:hRule="exact" w:val="864"/>
        </w:trPr>
        <w:tc>
          <w:tcPr>
            <w:tcW w:w="5721" w:type="dxa"/>
            <w:vAlign w:val="bottom"/>
          </w:tcPr>
          <w:p w14:paraId="7AEEFA20" w14:textId="27507EA3" w:rsidR="00661028" w:rsidRPr="00B961B3" w:rsidRDefault="00C92079">
            <w:pPr>
              <w:pStyle w:val="Mes"/>
              <w:rPr>
                <w:noProof/>
              </w:rPr>
            </w:pPr>
            <w:r>
              <w:rPr>
                <w:noProof/>
                <w:lang w:bidi="es-ES"/>
              </w:rPr>
              <w:t>JUNIO</w:t>
            </w:r>
          </w:p>
        </w:tc>
        <w:tc>
          <w:tcPr>
            <w:tcW w:w="5079" w:type="dxa"/>
            <w:shd w:val="clear" w:color="auto" w:fill="1CADE4" w:themeFill="accent1"/>
            <w:vAlign w:val="bottom"/>
          </w:tcPr>
          <w:p w14:paraId="3CFE8F5E" w14:textId="318FD1F5" w:rsidR="00661028" w:rsidRPr="00C92079" w:rsidRDefault="00C9207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C92079">
              <w:rPr>
                <w:rFonts w:ascii="Arial" w:hAnsi="Arial" w:cs="Arial"/>
                <w:noProof/>
                <w:sz w:val="28"/>
                <w:szCs w:val="28"/>
              </w:rPr>
              <w:t xml:space="preserve">INFORMÁTICA Y SISTEMAS </w:t>
            </w:r>
          </w:p>
        </w:tc>
      </w:tr>
      <w:tr w:rsidR="00661028" w:rsidRPr="00B961B3" w14:paraId="6989B70A" w14:textId="77777777">
        <w:tc>
          <w:tcPr>
            <w:tcW w:w="5721" w:type="dxa"/>
          </w:tcPr>
          <w:p w14:paraId="765FE72B" w14:textId="77777777" w:rsidR="00661028" w:rsidRPr="00B961B3" w:rsidRDefault="0081589D">
            <w:pPr>
              <w:pStyle w:val="Ao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 MonthStart \@  yyyy   \* MERGEFORMAT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2026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5079" w:type="dxa"/>
            <w:tcMar>
              <w:top w:w="72" w:type="dxa"/>
              <w:left w:w="0" w:type="dxa"/>
              <w:bottom w:w="0" w:type="dxa"/>
              <w:right w:w="0" w:type="dxa"/>
            </w:tcMar>
          </w:tcPr>
          <w:p w14:paraId="58344D63" w14:textId="75767CA4" w:rsidR="00661028" w:rsidRPr="00B961B3" w:rsidRDefault="00661028">
            <w:pPr>
              <w:rPr>
                <w:noProof/>
              </w:rPr>
            </w:pPr>
          </w:p>
        </w:tc>
      </w:tr>
      <w:tr w:rsidR="00661028" w:rsidRPr="00B961B3" w14:paraId="2E2BFE27" w14:textId="77777777">
        <w:trPr>
          <w:trHeight w:hRule="exact" w:val="288"/>
        </w:trPr>
        <w:tc>
          <w:tcPr>
            <w:tcW w:w="5721" w:type="dxa"/>
          </w:tcPr>
          <w:p w14:paraId="633FDFEF" w14:textId="77777777" w:rsidR="00661028" w:rsidRPr="00B961B3" w:rsidRDefault="00661028">
            <w:pPr>
              <w:rPr>
                <w:noProof/>
              </w:rPr>
            </w:pPr>
          </w:p>
        </w:tc>
        <w:tc>
          <w:tcPr>
            <w:tcW w:w="5079" w:type="dxa"/>
            <w:tcMar>
              <w:left w:w="115" w:type="dxa"/>
              <w:bottom w:w="115" w:type="dxa"/>
              <w:right w:w="115" w:type="dxa"/>
            </w:tcMar>
          </w:tcPr>
          <w:p w14:paraId="247EC3D8" w14:textId="535B5BB6" w:rsidR="00661028" w:rsidRPr="00B961B3" w:rsidRDefault="00661028">
            <w:pPr>
              <w:pStyle w:val="Descripcin"/>
              <w:rPr>
                <w:noProof/>
              </w:rPr>
            </w:pP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Tabla de diseño"/>
      </w:tblPr>
      <w:tblGrid>
        <w:gridCol w:w="1489"/>
        <w:gridCol w:w="1489"/>
        <w:gridCol w:w="1489"/>
        <w:gridCol w:w="1534"/>
        <w:gridCol w:w="1399"/>
        <w:gridCol w:w="1560"/>
        <w:gridCol w:w="1496"/>
      </w:tblGrid>
      <w:tr w:rsidR="00E65197" w:rsidRPr="00B961B3" w14:paraId="43A954C6" w14:textId="77777777" w:rsidTr="009E2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89" w:type="dxa"/>
            <w:tcBorders>
              <w:bottom w:val="single" w:sz="4" w:space="0" w:color="595959" w:themeColor="text1" w:themeTint="A6"/>
            </w:tcBorders>
          </w:tcPr>
          <w:p w14:paraId="68C1D8FC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Lunes</w:t>
            </w:r>
          </w:p>
        </w:tc>
        <w:tc>
          <w:tcPr>
            <w:tcW w:w="1489" w:type="dxa"/>
            <w:tcBorders>
              <w:bottom w:val="single" w:sz="4" w:space="0" w:color="595959" w:themeColor="text1" w:themeTint="A6"/>
            </w:tcBorders>
          </w:tcPr>
          <w:p w14:paraId="6FAE2BF0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Martes</w:t>
            </w:r>
          </w:p>
        </w:tc>
        <w:tc>
          <w:tcPr>
            <w:tcW w:w="1489" w:type="dxa"/>
            <w:tcBorders>
              <w:bottom w:val="single" w:sz="4" w:space="0" w:color="595959" w:themeColor="text1" w:themeTint="A6"/>
            </w:tcBorders>
          </w:tcPr>
          <w:p w14:paraId="07D881B7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Miércoles</w:t>
            </w:r>
          </w:p>
        </w:tc>
        <w:tc>
          <w:tcPr>
            <w:tcW w:w="1534" w:type="dxa"/>
            <w:tcBorders>
              <w:bottom w:val="single" w:sz="4" w:space="0" w:color="595959" w:themeColor="text1" w:themeTint="A6"/>
            </w:tcBorders>
          </w:tcPr>
          <w:p w14:paraId="17F4EFC6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Jueves</w:t>
            </w:r>
          </w:p>
        </w:tc>
        <w:tc>
          <w:tcPr>
            <w:tcW w:w="1399" w:type="dxa"/>
            <w:tcBorders>
              <w:bottom w:val="single" w:sz="4" w:space="0" w:color="595959" w:themeColor="text1" w:themeTint="A6"/>
            </w:tcBorders>
          </w:tcPr>
          <w:p w14:paraId="2A9F2B70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Viernes</w:t>
            </w:r>
          </w:p>
        </w:tc>
        <w:tc>
          <w:tcPr>
            <w:tcW w:w="1560" w:type="dxa"/>
            <w:tcBorders>
              <w:bottom w:val="single" w:sz="4" w:space="0" w:color="595959" w:themeColor="text1" w:themeTint="A6"/>
            </w:tcBorders>
          </w:tcPr>
          <w:p w14:paraId="37523D7B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Sábado</w:t>
            </w:r>
          </w:p>
        </w:tc>
        <w:tc>
          <w:tcPr>
            <w:tcW w:w="1496" w:type="dxa"/>
            <w:tcBorders>
              <w:bottom w:val="single" w:sz="4" w:space="0" w:color="595959" w:themeColor="text1" w:themeTint="A6"/>
            </w:tcBorders>
          </w:tcPr>
          <w:p w14:paraId="690D70B2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Domingo</w:t>
            </w:r>
          </w:p>
        </w:tc>
      </w:tr>
      <w:tr w:rsidR="00C92079" w:rsidRPr="00B961B3" w14:paraId="45E689E0" w14:textId="77777777" w:rsidTr="009E226F"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FFFFFF" w:themeFill="background1"/>
          </w:tcPr>
          <w:p w14:paraId="52261049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“lunes”</w:instrText>
            </w:r>
            <w:r w:rsidRPr="00B961B3">
              <w:rPr>
                <w:noProof/>
                <w:lang w:bidi="es-ES"/>
              </w:rPr>
              <w:instrText xml:space="preserve"> 1 ""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 w:rsidRPr="00B961B3">
              <w:rPr>
                <w:noProof/>
                <w:lang w:bidi="es-ES"/>
              </w:rPr>
              <w:t>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94BB0F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“martes”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7D1A60B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“miércoles”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0DB961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“jueves”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3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319BCA2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= </w:instrText>
            </w:r>
            <w:r w:rsidR="00147549" w:rsidRPr="00B961B3">
              <w:rPr>
                <w:noProof/>
                <w:lang w:bidi="es-ES"/>
              </w:rPr>
              <w:instrText>“viernes”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D66693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“sábado”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6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CE059EB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“domingo”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147549" w:rsidRPr="00B961B3" w14:paraId="74BF9126" w14:textId="77777777" w:rsidTr="009E226F">
        <w:trPr>
          <w:trHeight w:val="1606"/>
        </w:trPr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FFFFFF" w:themeFill="background1"/>
          </w:tcPr>
          <w:p w14:paraId="384439CE" w14:textId="75855887" w:rsidR="0052741E" w:rsidRPr="00B961B3" w:rsidRDefault="00A45B01" w:rsidP="0052741E">
            <w:pPr>
              <w:rPr>
                <w:noProof/>
              </w:rPr>
            </w:pPr>
            <w:r>
              <w:rPr>
                <w:noProof/>
              </w:rPr>
              <w:t>Asistencia en área de Catastro, Asistencia en área de Agencias y Delegaciones.</w:t>
            </w:r>
          </w:p>
        </w:tc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C6A6F1A" w14:textId="0ABC187D" w:rsidR="0052741E" w:rsidRPr="00B961B3" w:rsidRDefault="00A45B01" w:rsidP="0052741E">
            <w:pPr>
              <w:rPr>
                <w:noProof/>
              </w:rPr>
            </w:pPr>
            <w:r>
              <w:rPr>
                <w:noProof/>
              </w:rPr>
              <w:t>Asistencia en el área de Deportes, Asistencia en área de Ecología.</w:t>
            </w:r>
          </w:p>
        </w:tc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A34F511" w14:textId="0D1C0DB3" w:rsidR="0052741E" w:rsidRPr="00B961B3" w:rsidRDefault="00A45B01" w:rsidP="0052741E">
            <w:pPr>
              <w:rPr>
                <w:noProof/>
              </w:rPr>
            </w:pPr>
            <w:r>
              <w:rPr>
                <w:noProof/>
              </w:rPr>
              <w:t>Asistencia en área de Secretaría Gen</w:t>
            </w:r>
            <w:r w:rsidR="00E33A76">
              <w:rPr>
                <w:noProof/>
              </w:rPr>
              <w:t>e</w:t>
            </w:r>
            <w:r>
              <w:rPr>
                <w:noProof/>
              </w:rPr>
              <w:t>ral, Asistencia en área de  Sindicatura</w:t>
            </w:r>
            <w:r w:rsidR="009E226F">
              <w:rPr>
                <w:noProof/>
              </w:rPr>
              <w:t>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CAA3EA1" w14:textId="5D091489" w:rsidR="0052741E" w:rsidRPr="00B961B3" w:rsidRDefault="00E33A76" w:rsidP="0052741E">
            <w:pPr>
              <w:rPr>
                <w:noProof/>
              </w:rPr>
            </w:pPr>
            <w:r>
              <w:rPr>
                <w:noProof/>
              </w:rPr>
              <w:t>Asistencia en el área de Oficialía Mayor, Asistencia en el área de Agencias y Delegaciones.</w:t>
            </w:r>
          </w:p>
        </w:tc>
        <w:tc>
          <w:tcPr>
            <w:tcW w:w="13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A317BD6" w14:textId="32919C20" w:rsidR="0052741E" w:rsidRPr="00B961B3" w:rsidRDefault="00E33A76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área de  Sindicatura, Asistencia en área de Promoción Económica 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7686FF2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6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C9B8162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79289979" w14:textId="77777777" w:rsidTr="009E226F"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4304514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AD70E3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7496139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10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5238A5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11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3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F7E319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12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74285B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13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6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E0FA48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14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52741E" w:rsidRPr="00B961B3" w14:paraId="3B5AA369" w14:textId="77777777" w:rsidTr="009E226F">
        <w:trPr>
          <w:trHeight w:hRule="exact" w:val="2261"/>
        </w:trPr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594B883" w14:textId="69C2C972" w:rsidR="0052741E" w:rsidRPr="00B961B3" w:rsidRDefault="00A45B01" w:rsidP="0052741E">
            <w:pPr>
              <w:rPr>
                <w:noProof/>
              </w:rPr>
            </w:pPr>
            <w:r>
              <w:rPr>
                <w:noProof/>
              </w:rPr>
              <w:t>Paro de Labores</w:t>
            </w:r>
          </w:p>
        </w:tc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5772F50" w14:textId="13FC149C" w:rsidR="0052741E" w:rsidRPr="00B961B3" w:rsidRDefault="00A45B01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a Casa de la Cultura, Asistencia a OSIAPA, </w:t>
            </w:r>
            <w:r w:rsidR="001B186A">
              <w:rPr>
                <w:noProof/>
              </w:rPr>
              <w:t xml:space="preserve">Asistencia en el área de </w:t>
            </w:r>
            <w:r>
              <w:rPr>
                <w:noProof/>
              </w:rPr>
              <w:t>Oficialía Mayor.</w:t>
            </w:r>
          </w:p>
        </w:tc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85EF2F7" w14:textId="6F2582E9" w:rsidR="0052741E" w:rsidRPr="00B961B3" w:rsidRDefault="00A45B01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a Casa de la Cultura, Asistencia en </w:t>
            </w:r>
            <w:r w:rsidR="009E226F">
              <w:rPr>
                <w:noProof/>
              </w:rPr>
              <w:t>el área de Fomento Agropecuario</w:t>
            </w:r>
            <w:r>
              <w:rPr>
                <w:noProof/>
              </w:rPr>
              <w:t>, Asistencia en el área de Ganaderia.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D9BE4F1" w14:textId="333B8590" w:rsidR="0052741E" w:rsidRPr="00B961B3" w:rsidRDefault="00A45B01" w:rsidP="0052741E">
            <w:pPr>
              <w:rPr>
                <w:noProof/>
              </w:rPr>
            </w:pPr>
            <w:r>
              <w:rPr>
                <w:noProof/>
              </w:rPr>
              <w:t xml:space="preserve">Paro de Labores </w:t>
            </w:r>
          </w:p>
        </w:tc>
        <w:tc>
          <w:tcPr>
            <w:tcW w:w="13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0AACB03" w14:textId="3AA3C928" w:rsidR="0052741E" w:rsidRPr="00B961B3" w:rsidRDefault="00A45B01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área de Catastro, 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33B2DA5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6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0530102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5F9C5AB1" w14:textId="77777777" w:rsidTr="009E226F"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F3BCC6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15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41CB24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16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BEF3B9B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17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3CE9AE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18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3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819517B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19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E57B30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20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6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57CCB9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21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52741E" w:rsidRPr="00B961B3" w14:paraId="3A7D4EF7" w14:textId="77777777" w:rsidTr="009E226F">
        <w:trPr>
          <w:trHeight w:hRule="exact" w:val="2680"/>
        </w:trPr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C502088" w14:textId="72F8831C" w:rsidR="0052741E" w:rsidRPr="00B961B3" w:rsidRDefault="001B186A" w:rsidP="0052741E">
            <w:pPr>
              <w:rPr>
                <w:noProof/>
              </w:rPr>
            </w:pPr>
            <w:r>
              <w:rPr>
                <w:noProof/>
              </w:rPr>
              <w:t>Asistencia en área de Catastro,</w:t>
            </w:r>
          </w:p>
        </w:tc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8FCA7EB" w14:textId="5DCCB228" w:rsidR="0052741E" w:rsidRPr="00B961B3" w:rsidRDefault="001B186A" w:rsidP="0052741E">
            <w:pPr>
              <w:rPr>
                <w:noProof/>
              </w:rPr>
            </w:pPr>
            <w:r>
              <w:rPr>
                <w:noProof/>
              </w:rPr>
              <w:t>Asistencia en área de Catastro, Asistencia en el área de Oficialía Mayor.</w:t>
            </w:r>
          </w:p>
        </w:tc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FC2CA26" w14:textId="236160E1" w:rsidR="0052741E" w:rsidRPr="00B961B3" w:rsidRDefault="00056708" w:rsidP="0052741E">
            <w:pPr>
              <w:rPr>
                <w:noProof/>
              </w:rPr>
            </w:pPr>
            <w:r>
              <w:rPr>
                <w:noProof/>
              </w:rPr>
              <w:t>Asistencia en área de Obras Públicas, Asistencia en área de Tesoreria, Asistencia en área de Módulo de Maquinaria.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ED1DD4F" w14:textId="248A477F" w:rsidR="0052741E" w:rsidRPr="00B961B3" w:rsidRDefault="00E17410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el área de </w:t>
            </w:r>
            <w:r>
              <w:rPr>
                <w:noProof/>
              </w:rPr>
              <w:t>Promotoría de Salud,</w:t>
            </w:r>
          </w:p>
        </w:tc>
        <w:tc>
          <w:tcPr>
            <w:tcW w:w="13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42400CF" w14:textId="19289329" w:rsidR="0052741E" w:rsidRPr="00B961B3" w:rsidRDefault="00E17410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</w:t>
            </w:r>
            <w:r>
              <w:rPr>
                <w:noProof/>
              </w:rPr>
              <w:t xml:space="preserve">Cas de la Cultura, </w:t>
            </w:r>
            <w:r>
              <w:rPr>
                <w:noProof/>
              </w:rPr>
              <w:t>Asistencia en área de Obras Públicas</w:t>
            </w:r>
            <w:r>
              <w:rPr>
                <w:noProof/>
              </w:rPr>
              <w:t xml:space="preserve">, </w:t>
            </w:r>
            <w:r>
              <w:rPr>
                <w:noProof/>
              </w:rPr>
              <w:t>Asistencia en el área de Oficialía Mayor.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43FC843" w14:textId="729C51CD" w:rsidR="0052741E" w:rsidRPr="00B961B3" w:rsidRDefault="00E17410" w:rsidP="0052741E">
            <w:pPr>
              <w:rPr>
                <w:noProof/>
              </w:rPr>
            </w:pPr>
            <w:r>
              <w:rPr>
                <w:noProof/>
              </w:rPr>
              <w:t>Asistencia en área de Obras Públicas,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Fomento Agropecuario, </w:t>
            </w:r>
            <w:r>
              <w:rPr>
                <w:noProof/>
              </w:rPr>
              <w:t>Asistencia en área d</w:t>
            </w:r>
            <w:r>
              <w:rPr>
                <w:noProof/>
              </w:rPr>
              <w:t>e Ganadería.</w:t>
            </w:r>
          </w:p>
        </w:tc>
        <w:tc>
          <w:tcPr>
            <w:tcW w:w="1496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DF27B9E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3F6D033A" w14:textId="77777777" w:rsidTr="009E226F"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44B292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22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276ABB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23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DA555C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24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AD8A12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25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3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3AAB78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26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74E5FA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27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6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4B92FD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28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E65197" w:rsidRPr="00B961B3" w14:paraId="3BB13F99" w14:textId="77777777" w:rsidTr="009E226F">
        <w:trPr>
          <w:trHeight w:hRule="exact" w:val="4225"/>
        </w:trPr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421A3C8" w14:textId="3B801BC3" w:rsidR="0052741E" w:rsidRPr="00B961B3" w:rsidRDefault="00E17410" w:rsidP="0052741E">
            <w:pPr>
              <w:rPr>
                <w:noProof/>
              </w:rPr>
            </w:pPr>
            <w:r>
              <w:rPr>
                <w:noProof/>
              </w:rPr>
              <w:t>Asistencia en área de Obras Públicas,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t>Asistencia en área de Catastro,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Promoción Económica</w:t>
            </w:r>
            <w:r w:rsidR="009567C8">
              <w:rPr>
                <w:noProof/>
              </w:rPr>
              <w:t>.</w:t>
            </w:r>
          </w:p>
        </w:tc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9951616" w14:textId="392C511C" w:rsidR="0052741E" w:rsidRPr="00B961B3" w:rsidRDefault="00943DE3" w:rsidP="0052741E">
            <w:pPr>
              <w:rPr>
                <w:noProof/>
              </w:rPr>
            </w:pPr>
            <w:r>
              <w:rPr>
                <w:noProof/>
              </w:rPr>
              <w:t>Asistencia en área de Obras Públicas</w:t>
            </w:r>
            <w:r>
              <w:rPr>
                <w:noProof/>
              </w:rPr>
              <w:t xml:space="preserve">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Deportes, </w:t>
            </w:r>
            <w:r>
              <w:rPr>
                <w:noProof/>
              </w:rPr>
              <w:t>Asistencia en</w:t>
            </w:r>
            <w:r>
              <w:rPr>
                <w:noProof/>
              </w:rPr>
              <w:t xml:space="preserve"> Casa de la Cultura.</w:t>
            </w:r>
          </w:p>
        </w:tc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77D0915" w14:textId="0F3C69E0" w:rsidR="0052741E" w:rsidRPr="00B961B3" w:rsidRDefault="00943DE3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</w:t>
            </w:r>
            <w:r>
              <w:rPr>
                <w:noProof/>
              </w:rPr>
              <w:t xml:space="preserve">el DIF,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Catastro,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Promoción Económica.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2D24238" w14:textId="6C026D2F" w:rsidR="0052741E" w:rsidRPr="00B961B3" w:rsidRDefault="00943DE3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Secretaría General,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Presidencia.</w:t>
            </w:r>
          </w:p>
        </w:tc>
        <w:tc>
          <w:tcPr>
            <w:tcW w:w="13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7434526" w14:textId="1D57127E" w:rsidR="0052741E" w:rsidRPr="00B961B3" w:rsidRDefault="00943DE3" w:rsidP="0052741E">
            <w:pPr>
              <w:rPr>
                <w:noProof/>
              </w:rPr>
            </w:pPr>
            <w:r>
              <w:rPr>
                <w:noProof/>
              </w:rPr>
              <w:t>Asistencia en área de</w:t>
            </w:r>
            <w:r>
              <w:rPr>
                <w:noProof/>
              </w:rPr>
              <w:t xml:space="preserve"> Desarrollo Urbano, </w:t>
            </w:r>
            <w:r w:rsidR="009E226F">
              <w:rPr>
                <w:noProof/>
              </w:rPr>
              <w:t xml:space="preserve">Asistencia en área de </w:t>
            </w:r>
            <w:r w:rsidR="009E226F">
              <w:rPr>
                <w:noProof/>
              </w:rPr>
              <w:t>Oficilia Mayor.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AC07E60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6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5BCEBDD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E65197" w:rsidRPr="00B961B3" w14:paraId="6F8561C4" w14:textId="77777777" w:rsidTr="009E226F"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9E1A0E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lastRenderedPageBreak/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29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FE6B354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t>30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solid" w:color="A4DDF4" w:themeColor="accent1" w:themeTint="66" w:fill="auto"/>
          </w:tcPr>
          <w:p w14:paraId="507A8F8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solid" w:color="A4DDF4" w:themeColor="accent1" w:themeTint="66" w:fill="auto"/>
          </w:tcPr>
          <w:p w14:paraId="08E2261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399" w:type="dxa"/>
            <w:tcBorders>
              <w:top w:val="single" w:sz="4" w:space="0" w:color="595959" w:themeColor="text1" w:themeTint="A6"/>
              <w:bottom w:val="nil"/>
            </w:tcBorders>
            <w:shd w:val="solid" w:color="A4DDF4" w:themeColor="accent1" w:themeTint="66" w:fill="auto"/>
          </w:tcPr>
          <w:p w14:paraId="66DCCCB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solid" w:color="A4DDF4" w:themeColor="accent1" w:themeTint="66" w:fill="auto"/>
          </w:tcPr>
          <w:p w14:paraId="3FA7ADA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6" w:type="dxa"/>
            <w:tcBorders>
              <w:top w:val="single" w:sz="4" w:space="0" w:color="595959" w:themeColor="text1" w:themeTint="A6"/>
              <w:bottom w:val="nil"/>
            </w:tcBorders>
            <w:shd w:val="solid" w:color="A4DDF4" w:themeColor="accent1" w:themeTint="66" w:fill="auto"/>
          </w:tcPr>
          <w:p w14:paraId="1EBDB99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7D5D32" w:rsidRPr="00B961B3" w14:paraId="4568A8D8" w14:textId="77777777" w:rsidTr="009E226F">
        <w:trPr>
          <w:trHeight w:hRule="exact" w:val="2376"/>
        </w:trPr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4C5E60D" w14:textId="77777777" w:rsidR="0052741E" w:rsidRDefault="009E226F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</w:t>
            </w:r>
            <w:r>
              <w:rPr>
                <w:noProof/>
              </w:rPr>
              <w:t xml:space="preserve">OSIAPA,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Fomento Agropecuario,</w:t>
            </w:r>
          </w:p>
          <w:p w14:paraId="6B0497D5" w14:textId="0C758D99" w:rsidR="009E226F" w:rsidRPr="00B961B3" w:rsidRDefault="009E226F" w:rsidP="0052741E">
            <w:pPr>
              <w:rPr>
                <w:noProof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D365E3F" w14:textId="77777777" w:rsidR="0052741E" w:rsidRDefault="00943DE3" w:rsidP="0052741E">
            <w:pPr>
              <w:rPr>
                <w:noProof/>
              </w:rPr>
            </w:pPr>
            <w:r>
              <w:rPr>
                <w:noProof/>
              </w:rPr>
              <w:t>Asistencia en área de Obras Públicas</w:t>
            </w:r>
            <w:r>
              <w:rPr>
                <w:noProof/>
              </w:rPr>
              <w:t>,</w:t>
            </w:r>
            <w:r w:rsidR="009E226F">
              <w:rPr>
                <w:noProof/>
              </w:rPr>
              <w:t xml:space="preserve"> </w:t>
            </w:r>
          </w:p>
          <w:p w14:paraId="2A41BB7E" w14:textId="63009306" w:rsidR="009E226F" w:rsidRPr="00B961B3" w:rsidRDefault="009E226F" w:rsidP="0052741E">
            <w:pPr>
              <w:rPr>
                <w:noProof/>
              </w:rPr>
            </w:pPr>
            <w:r>
              <w:rPr>
                <w:noProof/>
              </w:rPr>
              <w:t>Asistencia en área de Ecología</w:t>
            </w:r>
            <w:r>
              <w:rPr>
                <w:noProof/>
              </w:rPr>
              <w:t>.</w:t>
            </w:r>
          </w:p>
        </w:tc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solid" w:color="A4DDF4" w:themeColor="accent1" w:themeTint="66" w:fill="auto"/>
          </w:tcPr>
          <w:p w14:paraId="36C2A704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solid" w:color="A4DDF4" w:themeColor="accent1" w:themeTint="66" w:fill="auto"/>
          </w:tcPr>
          <w:p w14:paraId="648E20EA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399" w:type="dxa"/>
            <w:tcBorders>
              <w:top w:val="nil"/>
              <w:bottom w:val="single" w:sz="4" w:space="0" w:color="595959" w:themeColor="text1" w:themeTint="A6"/>
            </w:tcBorders>
            <w:shd w:val="solid" w:color="A4DDF4" w:themeColor="accent1" w:themeTint="66" w:fill="auto"/>
          </w:tcPr>
          <w:p w14:paraId="3B919064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solid" w:color="A4DDF4" w:themeColor="accent1" w:themeTint="66" w:fill="auto"/>
          </w:tcPr>
          <w:p w14:paraId="5A5D2EEF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6" w:type="dxa"/>
            <w:tcBorders>
              <w:top w:val="nil"/>
              <w:bottom w:val="single" w:sz="4" w:space="0" w:color="595959" w:themeColor="text1" w:themeTint="A6"/>
            </w:tcBorders>
            <w:shd w:val="solid" w:color="A4DDF4" w:themeColor="accent1" w:themeTint="66" w:fill="auto"/>
          </w:tcPr>
          <w:p w14:paraId="43DE6229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E65197" w:rsidRPr="00B961B3" w14:paraId="29127145" w14:textId="77777777" w:rsidTr="009E226F"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solid" w:color="A4DDF4" w:themeColor="accent1" w:themeTint="66" w:fill="auto"/>
          </w:tcPr>
          <w:p w14:paraId="5B223A2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solid" w:color="A4DDF4" w:themeColor="accent1" w:themeTint="66" w:fill="auto"/>
          </w:tcPr>
          <w:p w14:paraId="4B1E32F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92079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8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4DDF4" w:themeFill="accent1" w:themeFillTint="66"/>
          </w:tcPr>
          <w:p w14:paraId="609672DD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4DDF4" w:themeFill="accent1" w:themeFillTint="66"/>
          </w:tcPr>
          <w:p w14:paraId="06C18485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3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4DDF4" w:themeFill="accent1" w:themeFillTint="66"/>
          </w:tcPr>
          <w:p w14:paraId="49059BF0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4DDF4" w:themeFill="accent1" w:themeFillTint="66"/>
          </w:tcPr>
          <w:p w14:paraId="773C13CF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496" w:type="dxa"/>
            <w:tcBorders>
              <w:top w:val="single" w:sz="4" w:space="0" w:color="595959" w:themeColor="text1" w:themeTint="A6"/>
              <w:bottom w:val="nil"/>
            </w:tcBorders>
            <w:shd w:val="clear" w:color="auto" w:fill="A4DDF4" w:themeFill="accent1" w:themeFillTint="66"/>
          </w:tcPr>
          <w:p w14:paraId="56D0F34B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</w:tr>
      <w:tr w:rsidR="007D5D32" w:rsidRPr="00B961B3" w14:paraId="7E864C80" w14:textId="77777777" w:rsidTr="009E226F">
        <w:trPr>
          <w:trHeight w:hRule="exact" w:val="864"/>
        </w:trPr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solid" w:color="A4DDF4" w:themeColor="accent1" w:themeTint="66" w:fill="auto"/>
          </w:tcPr>
          <w:p w14:paraId="4390228F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solid" w:color="A4DDF4" w:themeColor="accent1" w:themeTint="66" w:fill="auto"/>
          </w:tcPr>
          <w:p w14:paraId="0B8A8E29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4DDF4" w:themeFill="accent1" w:themeFillTint="66"/>
          </w:tcPr>
          <w:p w14:paraId="5D7C75F0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4DDF4" w:themeFill="accent1" w:themeFillTint="66"/>
          </w:tcPr>
          <w:p w14:paraId="0AC55720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3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4DDF4" w:themeFill="accent1" w:themeFillTint="66"/>
          </w:tcPr>
          <w:p w14:paraId="4FAC1F6C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4DDF4" w:themeFill="accent1" w:themeFillTint="66"/>
          </w:tcPr>
          <w:p w14:paraId="193E3FF0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6" w:type="dxa"/>
            <w:tcBorders>
              <w:top w:val="nil"/>
              <w:bottom w:val="single" w:sz="4" w:space="0" w:color="595959" w:themeColor="text1" w:themeTint="A6"/>
            </w:tcBorders>
            <w:shd w:val="clear" w:color="auto" w:fill="A4DDF4" w:themeFill="accent1" w:themeFillTint="66"/>
          </w:tcPr>
          <w:p w14:paraId="04279B87" w14:textId="77777777" w:rsidR="0052741E" w:rsidRPr="00B961B3" w:rsidRDefault="0052741E" w:rsidP="0052741E">
            <w:pPr>
              <w:rPr>
                <w:noProof/>
              </w:rPr>
            </w:pPr>
          </w:p>
        </w:tc>
      </w:tr>
    </w:tbl>
    <w:p w14:paraId="3703AF23" w14:textId="77777777" w:rsidR="00661028" w:rsidRPr="00C92079" w:rsidRDefault="00661028">
      <w:pPr>
        <w:pStyle w:val="Sinespaciado"/>
        <w:rPr>
          <w:rFonts w:ascii="Arial" w:hAnsi="Arial" w:cs="Arial"/>
          <w:noProof/>
          <w:sz w:val="48"/>
          <w:szCs w:val="48"/>
        </w:rPr>
      </w:pPr>
    </w:p>
    <w:sectPr w:rsidR="00661028" w:rsidRPr="00C92079" w:rsidSect="00147549">
      <w:pgSz w:w="11906" w:h="16838" w:code="9"/>
      <w:pgMar w:top="794" w:right="720" w:bottom="794" w:left="720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7515C" w14:textId="77777777" w:rsidR="006A4A91" w:rsidRDefault="006A4A91">
      <w:pPr>
        <w:spacing w:before="0" w:after="0"/>
      </w:pPr>
      <w:r>
        <w:separator/>
      </w:r>
    </w:p>
  </w:endnote>
  <w:endnote w:type="continuationSeparator" w:id="0">
    <w:p w14:paraId="0066DED3" w14:textId="77777777" w:rsidR="006A4A91" w:rsidRDefault="006A4A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7575B" w14:textId="77777777" w:rsidR="006A4A91" w:rsidRDefault="006A4A91">
      <w:pPr>
        <w:spacing w:before="0" w:after="0"/>
      </w:pPr>
      <w:r>
        <w:separator/>
      </w:r>
    </w:p>
  </w:footnote>
  <w:footnote w:type="continuationSeparator" w:id="0">
    <w:p w14:paraId="436A324F" w14:textId="77777777" w:rsidR="006A4A91" w:rsidRDefault="006A4A9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F8233E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F670A2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4E2087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2A3F8C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18BD4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E29F38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CCE500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CAD10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96E3F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AA12A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0/06/2026"/>
    <w:docVar w:name="MonthStart" w:val="01/06/2026"/>
    <w:docVar w:name="ShowDynamicGuides" w:val="1"/>
    <w:docVar w:name="ShowMarginGuides" w:val="0"/>
    <w:docVar w:name="ShowOutlines" w:val="0"/>
    <w:docVar w:name="ShowStaticGuides" w:val="0"/>
  </w:docVars>
  <w:rsids>
    <w:rsidRoot w:val="00C92079"/>
    <w:rsid w:val="00013CD4"/>
    <w:rsid w:val="000264EF"/>
    <w:rsid w:val="00043E9F"/>
    <w:rsid w:val="00056708"/>
    <w:rsid w:val="00147549"/>
    <w:rsid w:val="001B186A"/>
    <w:rsid w:val="00334DB9"/>
    <w:rsid w:val="00343801"/>
    <w:rsid w:val="00344E5B"/>
    <w:rsid w:val="004615C7"/>
    <w:rsid w:val="004D2DF0"/>
    <w:rsid w:val="0052741E"/>
    <w:rsid w:val="00661028"/>
    <w:rsid w:val="00683AD2"/>
    <w:rsid w:val="006A4A91"/>
    <w:rsid w:val="007D5D32"/>
    <w:rsid w:val="008111A1"/>
    <w:rsid w:val="0081589D"/>
    <w:rsid w:val="008C666A"/>
    <w:rsid w:val="00921F35"/>
    <w:rsid w:val="00943DE3"/>
    <w:rsid w:val="009567C8"/>
    <w:rsid w:val="009E226F"/>
    <w:rsid w:val="00A05850"/>
    <w:rsid w:val="00A45B01"/>
    <w:rsid w:val="00A9066E"/>
    <w:rsid w:val="00AC58AC"/>
    <w:rsid w:val="00AE5ABF"/>
    <w:rsid w:val="00B4398C"/>
    <w:rsid w:val="00B961B3"/>
    <w:rsid w:val="00BA7574"/>
    <w:rsid w:val="00C92079"/>
    <w:rsid w:val="00CA1B39"/>
    <w:rsid w:val="00CF02D9"/>
    <w:rsid w:val="00D4237E"/>
    <w:rsid w:val="00DB6D13"/>
    <w:rsid w:val="00E17410"/>
    <w:rsid w:val="00E33A76"/>
    <w:rsid w:val="00E65197"/>
    <w:rsid w:val="00E92894"/>
    <w:rsid w:val="00F926D2"/>
    <w:rsid w:val="00FA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3CB1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CADE4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D5571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s">
    <w:name w:val="Me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Ao">
    <w:name w:val="Año"/>
    <w:basedOn w:val="Normal"/>
    <w:uiPriority w:val="2"/>
    <w:qFormat/>
    <w:pPr>
      <w:spacing w:before="0" w:after="0"/>
    </w:pPr>
    <w:rPr>
      <w:rFonts w:asciiTheme="majorHAnsi" w:eastAsiaTheme="majorEastAsia" w:hAnsiTheme="majorHAnsi"/>
      <w:color w:val="1481AB" w:themeColor="accent1" w:themeShade="BF"/>
      <w:sz w:val="92"/>
      <w:szCs w:val="112"/>
    </w:rPr>
  </w:style>
  <w:style w:type="paragraph" w:customStyle="1" w:styleId="Das">
    <w:name w:val="Días"/>
    <w:basedOn w:val="Normal"/>
    <w:uiPriority w:val="4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5"/>
    <w:qFormat/>
    <w:pPr>
      <w:jc w:val="right"/>
    </w:pPr>
    <w:rPr>
      <w:color w:val="595959" w:themeColor="text1" w:themeTint="A6"/>
    </w:rPr>
  </w:style>
  <w:style w:type="table" w:customStyle="1" w:styleId="Informacindestacada">
    <w:name w:val="Información destacada"/>
    <w:basedOn w:val="Tablanormal"/>
    <w:tblPr/>
    <w:tcPr>
      <w:shd w:val="clear" w:color="auto" w:fill="1CADE4" w:themeFill="accent1"/>
    </w:tcPr>
  </w:style>
  <w:style w:type="paragraph" w:customStyle="1" w:styleId="Eventos">
    <w:name w:val="Eventos"/>
    <w:basedOn w:val="Normal"/>
    <w:uiPriority w:val="6"/>
    <w:qFormat/>
    <w:pPr>
      <w:spacing w:before="60" w:after="60" w:line="264" w:lineRule="auto"/>
    </w:pPr>
    <w:rPr>
      <w:b/>
      <w:color w:val="FFFFFF" w:themeColor="background1"/>
      <w:szCs w:val="16"/>
    </w:rPr>
  </w:style>
  <w:style w:type="paragraph" w:styleId="Textodeglobo">
    <w:name w:val="Balloon Text"/>
    <w:basedOn w:val="Normal"/>
    <w:link w:val="TextodegloboC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1"/>
    <w:semiHidden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paragraph" w:styleId="Bibliografa">
    <w:name w:val="Bibliography"/>
    <w:basedOn w:val="Normal"/>
    <w:next w:val="Normal"/>
    <w:uiPriority w:val="11"/>
    <w:semiHidden/>
    <w:unhideWhenUsed/>
  </w:style>
  <w:style w:type="paragraph" w:styleId="Textodebloque">
    <w:name w:val="Block Text"/>
    <w:basedOn w:val="Normal"/>
    <w:uiPriority w:val="11"/>
    <w:semiHidden/>
    <w:unhideWhenUsed/>
    <w:pPr>
      <w:pBdr>
        <w:top w:val="single" w:sz="2" w:space="10" w:color="1CADE4" w:themeColor="accent1" w:shadow="1"/>
        <w:left w:val="single" w:sz="2" w:space="10" w:color="1CADE4" w:themeColor="accent1" w:shadow="1"/>
        <w:bottom w:val="single" w:sz="2" w:space="10" w:color="1CADE4" w:themeColor="accent1" w:shadow="1"/>
        <w:right w:val="single" w:sz="2" w:space="10" w:color="1CADE4" w:themeColor="accent1" w:shadow="1"/>
      </w:pBdr>
      <w:ind w:left="1152" w:right="1152"/>
    </w:pPr>
    <w:rPr>
      <w:i/>
      <w:iCs/>
      <w:color w:val="1CADE4" w:themeColor="accent1"/>
    </w:rPr>
  </w:style>
  <w:style w:type="paragraph" w:styleId="Textoindependiente">
    <w:name w:val="Body Text"/>
    <w:basedOn w:val="Normal"/>
    <w:link w:val="TextoindependienteCar"/>
    <w:uiPriority w:val="11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1"/>
    <w:semiHidden/>
    <w:rPr>
      <w:sz w:val="20"/>
    </w:rPr>
  </w:style>
  <w:style w:type="paragraph" w:styleId="Textoindependiente2">
    <w:name w:val="Body Text 2"/>
    <w:basedOn w:val="Normal"/>
    <w:link w:val="Textoindependiente2Car"/>
    <w:uiPriority w:val="11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1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1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1"/>
    <w:semiHidden/>
    <w:unhideWhenUsed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1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1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1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1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1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1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1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1"/>
    <w:semiHidden/>
    <w:rPr>
      <w:sz w:val="16"/>
      <w:szCs w:val="16"/>
    </w:rPr>
  </w:style>
  <w:style w:type="paragraph" w:styleId="Descripcin">
    <w:name w:val="caption"/>
    <w:basedOn w:val="Normal"/>
    <w:uiPriority w:val="3"/>
    <w:qFormat/>
    <w:pPr>
      <w:spacing w:line="264" w:lineRule="auto"/>
    </w:pPr>
    <w:rPr>
      <w:b/>
      <w:bCs/>
      <w:color w:val="595959" w:themeColor="text1" w:themeTint="A6"/>
    </w:rPr>
  </w:style>
  <w:style w:type="paragraph" w:styleId="Cierre">
    <w:name w:val="Closing"/>
    <w:basedOn w:val="Normal"/>
    <w:link w:val="CierreCar"/>
    <w:uiPriority w:val="11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1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1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1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1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1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1"/>
    <w:semiHidden/>
    <w:unhideWhenUsed/>
  </w:style>
  <w:style w:type="character" w:customStyle="1" w:styleId="FechaCar">
    <w:name w:val="Fecha Car"/>
    <w:basedOn w:val="Fuentedeprrafopredeter"/>
    <w:link w:val="Fecha"/>
    <w:uiPriority w:val="11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1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1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1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1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1"/>
    <w:semiHidden/>
    <w:rPr>
      <w:sz w:val="20"/>
      <w:szCs w:val="20"/>
    </w:rPr>
  </w:style>
  <w:style w:type="paragraph" w:styleId="Direccinsobre">
    <w:name w:val="envelope address"/>
    <w:basedOn w:val="Normal"/>
    <w:uiPriority w:val="11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1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1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1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1CADE4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0D5571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DireccinHTML">
    <w:name w:val="HTML Address"/>
    <w:basedOn w:val="Normal"/>
    <w:link w:val="DireccinHTMLCar"/>
    <w:uiPriority w:val="11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1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1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1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1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1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1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1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1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1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1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1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1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1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1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1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1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1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1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1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1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1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1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1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1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1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1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1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1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1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1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1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1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1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1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1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1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11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1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1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1"/>
    <w:semiHidden/>
    <w:rPr>
      <w:sz w:val="20"/>
    </w:rPr>
  </w:style>
  <w:style w:type="paragraph" w:styleId="Textosinformato">
    <w:name w:val="Plain Text"/>
    <w:basedOn w:val="Normal"/>
    <w:link w:val="TextosinformatoCar"/>
    <w:uiPriority w:val="11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1"/>
    <w:semiHidden/>
    <w:rPr>
      <w:rFonts w:ascii="Consolas" w:hAnsi="Consolas"/>
      <w:sz w:val="21"/>
      <w:szCs w:val="21"/>
    </w:rPr>
  </w:style>
  <w:style w:type="paragraph" w:styleId="Saludo">
    <w:name w:val="Salutation"/>
    <w:basedOn w:val="Normal"/>
    <w:next w:val="Normal"/>
    <w:link w:val="SaludoCar"/>
    <w:uiPriority w:val="11"/>
    <w:semiHidden/>
    <w:unhideWhenUsed/>
  </w:style>
  <w:style w:type="character" w:customStyle="1" w:styleId="SaludoCar">
    <w:name w:val="Saludo Car"/>
    <w:basedOn w:val="Fuentedeprrafopredeter"/>
    <w:link w:val="Saludo"/>
    <w:uiPriority w:val="11"/>
    <w:semiHidden/>
    <w:rPr>
      <w:sz w:val="20"/>
    </w:rPr>
  </w:style>
  <w:style w:type="paragraph" w:styleId="Firma">
    <w:name w:val="Signature"/>
    <w:basedOn w:val="Normal"/>
    <w:link w:val="FirmaCar"/>
    <w:uiPriority w:val="11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1"/>
    <w:semiHidden/>
    <w:rPr>
      <w:sz w:val="20"/>
    </w:rPr>
  </w:style>
  <w:style w:type="paragraph" w:styleId="Textoconsangra">
    <w:name w:val="table of authorities"/>
    <w:basedOn w:val="Normal"/>
    <w:next w:val="Normal"/>
    <w:uiPriority w:val="11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1"/>
    <w:semiHidden/>
    <w:unhideWhenUsed/>
  </w:style>
  <w:style w:type="paragraph" w:styleId="Encabezadodelista">
    <w:name w:val="toa heading"/>
    <w:basedOn w:val="Normal"/>
    <w:next w:val="Normal"/>
    <w:uiPriority w:val="11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1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1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1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1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1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1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1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1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1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1"/>
    <w:semiHidden/>
    <w:unhideWhenUsed/>
    <w:qFormat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Acontecimientos-Oscuro">
    <w:name w:val="Acontecimientos - Oscuro"/>
    <w:basedOn w:val="Normal"/>
    <w:uiPriority w:val="5"/>
    <w:qFormat/>
    <w:pPr>
      <w:spacing w:before="60" w:after="60" w:line="264" w:lineRule="auto"/>
    </w:pPr>
    <w:rPr>
      <w:b/>
      <w:color w:val="A4DDF4" w:themeColor="accent1" w:themeTint="66"/>
    </w:rPr>
  </w:style>
  <w:style w:type="paragraph" w:styleId="Sinespaciado">
    <w:name w:val="No Spacing"/>
    <w:uiPriority w:val="98"/>
    <w:qFormat/>
    <w:pPr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Y\AppData\Roaming\Microsoft\Templates\Calendario%20de%20actividades.dotm" TargetMode="External"/></Relationships>
</file>

<file path=word/theme/theme1.xml><?xml version="1.0" encoding="utf-8"?>
<a:theme xmlns:a="http://schemas.openxmlformats.org/drawingml/2006/main" name="Office Them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Event Calendar">
      <a:majorFont>
        <a:latin typeface="Century Gothic"/>
        <a:ea typeface=""/>
        <a:cs typeface=""/>
        <a:font script="Jpan" typeface="ＭＳ Ｐゴシック"/>
      </a:majorFont>
      <a:minorFont>
        <a:latin typeface="Century Gothic"/>
        <a:ea typeface=""/>
        <a:cs typeface=""/>
        <a:font script="Jpan" typeface="ＭＳ Ｐ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582A70-A51B-4F63-91E4-A757CBF096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7D182D07-461A-49C2-B23F-7584299E5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A121C7-AA6D-41C4-89F0-22C2F9D4E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actividades</Template>
  <TotalTime>0</TotalTime>
  <Pages>2</Pages>
  <Words>582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2026-06-10T21:21:00Z</dcterms:created>
  <dcterms:modified xsi:type="dcterms:W3CDTF">2026-07-02T15:14:00Z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