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Y="-406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2835"/>
        <w:gridCol w:w="3402"/>
        <w:gridCol w:w="2835"/>
      </w:tblGrid>
      <w:tr w:rsidR="000B29D7" w:rsidRPr="000B29D7" w14:paraId="3451B842" w14:textId="77777777" w:rsidTr="000B29D7">
        <w:trPr>
          <w:gridAfter w:val="2"/>
          <w:wAfter w:w="6237" w:type="dxa"/>
          <w:trHeight w:val="397"/>
        </w:trPr>
        <w:tc>
          <w:tcPr>
            <w:tcW w:w="2835" w:type="dxa"/>
          </w:tcPr>
          <w:p w14:paraId="3CFE5140" w14:textId="77777777" w:rsidR="000B29D7" w:rsidRPr="000B29D7" w:rsidRDefault="000B29D7" w:rsidP="000B29D7">
            <w:pPr>
              <w:rPr>
                <w:noProof/>
              </w:rPr>
            </w:pPr>
          </w:p>
        </w:tc>
        <w:tc>
          <w:tcPr>
            <w:tcW w:w="3544" w:type="dxa"/>
          </w:tcPr>
          <w:p w14:paraId="037FD447" w14:textId="77777777" w:rsidR="000B29D7" w:rsidRPr="000B29D7" w:rsidRDefault="000B29D7" w:rsidP="000B29D7">
            <w:pPr>
              <w:rPr>
                <w:noProof/>
              </w:rPr>
            </w:pPr>
          </w:p>
        </w:tc>
        <w:tc>
          <w:tcPr>
            <w:tcW w:w="2835" w:type="dxa"/>
          </w:tcPr>
          <w:p w14:paraId="59FF5AF8" w14:textId="77777777" w:rsidR="000B29D7" w:rsidRPr="000B29D7" w:rsidRDefault="000B29D7" w:rsidP="000B29D7">
            <w:pPr>
              <w:rPr>
                <w:noProof/>
              </w:rPr>
            </w:pPr>
          </w:p>
        </w:tc>
      </w:tr>
      <w:tr w:rsidR="000B29D7" w:rsidRPr="000B29D7" w14:paraId="4023378E" w14:textId="77777777" w:rsidTr="000B29D7">
        <w:trPr>
          <w:gridAfter w:val="2"/>
          <w:wAfter w:w="6237" w:type="dxa"/>
          <w:trHeight w:val="689"/>
        </w:trPr>
        <w:tc>
          <w:tcPr>
            <w:tcW w:w="6379" w:type="dxa"/>
            <w:gridSpan w:val="2"/>
            <w:vMerge w:val="restart"/>
          </w:tcPr>
          <w:p w14:paraId="3E167F7D" w14:textId="2F6046C2" w:rsidR="000B29D7" w:rsidRPr="000B29D7" w:rsidRDefault="000B29D7" w:rsidP="000B29D7">
            <w:pPr>
              <w:pStyle w:val="Mes"/>
              <w:framePr w:wrap="auto" w:vAnchor="margin" w:yAlign="inline"/>
              <w:ind w:firstLine="1584"/>
              <w:rPr>
                <w:noProof/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t>AGENDA DIARIA DE JUNIO</w:t>
            </w:r>
          </w:p>
        </w:tc>
        <w:tc>
          <w:tcPr>
            <w:tcW w:w="2835" w:type="dxa"/>
            <w:vMerge w:val="restart"/>
          </w:tcPr>
          <w:p w14:paraId="0025AB24" w14:textId="77777777" w:rsidR="000B29D7" w:rsidRPr="000B29D7" w:rsidRDefault="000B29D7" w:rsidP="000B29D7">
            <w:pPr>
              <w:pStyle w:val="Ao"/>
              <w:framePr w:wrap="auto" w:vAnchor="margin" w:yAlign="inline"/>
              <w:rPr>
                <w:noProof/>
                <w:sz w:val="48"/>
                <w:szCs w:val="48"/>
              </w:rPr>
            </w:pPr>
            <w:r w:rsidRPr="000B29D7">
              <w:rPr>
                <w:noProof/>
                <w:sz w:val="56"/>
                <w:szCs w:val="56"/>
                <w:lang w:bidi="es-ES"/>
              </w:rPr>
              <w:t>2026</w:t>
            </w:r>
          </w:p>
        </w:tc>
      </w:tr>
      <w:tr w:rsidR="000B29D7" w:rsidRPr="000B29D7" w14:paraId="0E76288C" w14:textId="77777777" w:rsidTr="000B29D7">
        <w:trPr>
          <w:gridAfter w:val="2"/>
          <w:wAfter w:w="6237" w:type="dxa"/>
          <w:trHeight w:val="397"/>
        </w:trPr>
        <w:tc>
          <w:tcPr>
            <w:tcW w:w="6379" w:type="dxa"/>
            <w:gridSpan w:val="2"/>
            <w:vMerge/>
          </w:tcPr>
          <w:p w14:paraId="22171443" w14:textId="77777777" w:rsidR="000B29D7" w:rsidRPr="000B29D7" w:rsidRDefault="000B29D7" w:rsidP="000B29D7">
            <w:pPr>
              <w:rPr>
                <w:noProof/>
              </w:rPr>
            </w:pPr>
          </w:p>
        </w:tc>
        <w:tc>
          <w:tcPr>
            <w:tcW w:w="2835" w:type="dxa"/>
            <w:vMerge/>
          </w:tcPr>
          <w:p w14:paraId="6A710FC0" w14:textId="77777777" w:rsidR="000B29D7" w:rsidRPr="000B29D7" w:rsidRDefault="000B29D7" w:rsidP="000B29D7">
            <w:pPr>
              <w:rPr>
                <w:b/>
                <w:bCs/>
                <w:noProof/>
              </w:rPr>
            </w:pPr>
          </w:p>
        </w:tc>
      </w:tr>
      <w:tr w:rsidR="000B29D7" w:rsidRPr="000B29D7" w14:paraId="09CE5BF7" w14:textId="77777777" w:rsidTr="000B29D7">
        <w:trPr>
          <w:gridAfter w:val="2"/>
          <w:wAfter w:w="6237" w:type="dxa"/>
          <w:trHeight w:val="397"/>
        </w:trPr>
        <w:tc>
          <w:tcPr>
            <w:tcW w:w="6379" w:type="dxa"/>
            <w:gridSpan w:val="2"/>
            <w:vMerge/>
          </w:tcPr>
          <w:p w14:paraId="65FE36A2" w14:textId="77777777" w:rsidR="000B29D7" w:rsidRPr="000B29D7" w:rsidRDefault="000B29D7" w:rsidP="000B29D7">
            <w:pPr>
              <w:rPr>
                <w:noProof/>
              </w:rPr>
            </w:pPr>
          </w:p>
        </w:tc>
        <w:tc>
          <w:tcPr>
            <w:tcW w:w="2835" w:type="dxa"/>
            <w:vMerge/>
          </w:tcPr>
          <w:p w14:paraId="6482D265" w14:textId="77777777" w:rsidR="000B29D7" w:rsidRPr="000B29D7" w:rsidRDefault="000B29D7" w:rsidP="000B29D7">
            <w:pPr>
              <w:rPr>
                <w:b/>
                <w:bCs/>
                <w:noProof/>
              </w:rPr>
            </w:pPr>
          </w:p>
        </w:tc>
      </w:tr>
      <w:tr w:rsidR="000B29D7" w:rsidRPr="000B29D7" w14:paraId="401D17B4" w14:textId="77777777" w:rsidTr="000B29D7">
        <w:trPr>
          <w:cantSplit/>
          <w:trHeight w:val="964"/>
        </w:trPr>
        <w:tc>
          <w:tcPr>
            <w:tcW w:w="2835" w:type="dxa"/>
            <w:tcBorders>
              <w:bottom w:val="single" w:sz="8" w:space="0" w:color="FFFFFF" w:themeColor="background1"/>
            </w:tcBorders>
            <w:shd w:val="clear" w:color="auto" w:fill="121E2C" w:themeFill="accent1" w:themeFillShade="80"/>
            <w:textDirection w:val="btLr"/>
            <w:vAlign w:val="bottom"/>
          </w:tcPr>
          <w:p w14:paraId="4CAABC17" w14:textId="77777777" w:rsidR="000B29D7" w:rsidRPr="000B29D7" w:rsidRDefault="000B29D7" w:rsidP="000B29D7">
            <w:pPr>
              <w:pStyle w:val="Dadelasemana"/>
              <w:framePr w:wrap="auto" w:vAnchor="margin" w:yAlign="inline"/>
              <w:rPr>
                <w:noProof/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779307358"/>
                <w:placeholder>
                  <w:docPart w:val="3AACD472DD3241FD8717F621D66ABD92"/>
                </w:placeholder>
                <w:temporary/>
                <w:showingPlcHdr/>
                <w15:appearance w15:val="hidden"/>
              </w:sdtPr>
              <w:sdtContent>
                <w:r w:rsidRPr="000B29D7">
                  <w:rPr>
                    <w:noProof/>
                    <w:sz w:val="22"/>
                    <w:szCs w:val="22"/>
                    <w:lang w:bidi="es-ES"/>
                  </w:rPr>
                  <w:t>LUN</w:t>
                </w:r>
              </w:sdtContent>
            </w:sdt>
          </w:p>
        </w:tc>
        <w:tc>
          <w:tcPr>
            <w:tcW w:w="3544" w:type="dxa"/>
            <w:tcBorders>
              <w:bottom w:val="single" w:sz="8" w:space="0" w:color="FFFFFF" w:themeColor="background1"/>
            </w:tcBorders>
            <w:shd w:val="clear" w:color="auto" w:fill="1B2D42" w:themeFill="accent1" w:themeFillShade="BF"/>
            <w:textDirection w:val="btLr"/>
            <w:vAlign w:val="bottom"/>
          </w:tcPr>
          <w:p w14:paraId="4CFEA262" w14:textId="77777777" w:rsidR="000B29D7" w:rsidRPr="000B29D7" w:rsidRDefault="000B29D7" w:rsidP="000B29D7">
            <w:pPr>
              <w:pStyle w:val="Dadelasemana"/>
              <w:framePr w:wrap="auto" w:vAnchor="margin" w:yAlign="inline"/>
              <w:rPr>
                <w:noProof/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-318967821"/>
                <w:placeholder>
                  <w:docPart w:val="60C5BFF9868C4667983DFADA2C302394"/>
                </w:placeholder>
                <w:temporary/>
                <w:showingPlcHdr/>
                <w15:appearance w15:val="hidden"/>
              </w:sdtPr>
              <w:sdtContent>
                <w:r w:rsidRPr="000B29D7">
                  <w:rPr>
                    <w:noProof/>
                    <w:sz w:val="22"/>
                    <w:szCs w:val="22"/>
                    <w:lang w:bidi="es-ES"/>
                  </w:rPr>
                  <w:t>MAR</w:t>
                </w:r>
              </w:sdtContent>
            </w:sdt>
          </w:p>
        </w:tc>
        <w:tc>
          <w:tcPr>
            <w:tcW w:w="2835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5FA8763F" w14:textId="77777777" w:rsidR="000B29D7" w:rsidRPr="000B29D7" w:rsidRDefault="000B29D7" w:rsidP="000B29D7">
            <w:pPr>
              <w:pStyle w:val="Dadelasemana"/>
              <w:framePr w:wrap="auto" w:vAnchor="margin" w:yAlign="inline"/>
              <w:rPr>
                <w:noProof/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-1209947987"/>
                <w:placeholder>
                  <w:docPart w:val="78FA769602444EEEB20C3EC42C9E8D01"/>
                </w:placeholder>
                <w:temporary/>
                <w:showingPlcHdr/>
                <w15:appearance w15:val="hidden"/>
              </w:sdtPr>
              <w:sdtContent>
                <w:r w:rsidRPr="000B29D7">
                  <w:rPr>
                    <w:noProof/>
                    <w:sz w:val="22"/>
                    <w:szCs w:val="22"/>
                    <w:lang w:bidi="es-ES"/>
                  </w:rPr>
                  <w:t>MIÉ</w:t>
                </w:r>
              </w:sdtContent>
            </w:sdt>
          </w:p>
        </w:tc>
        <w:tc>
          <w:tcPr>
            <w:tcW w:w="3402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5CCD3743" w14:textId="77777777" w:rsidR="000B29D7" w:rsidRPr="000B29D7" w:rsidRDefault="000B29D7" w:rsidP="000B29D7">
            <w:pPr>
              <w:pStyle w:val="Dadelasemana"/>
              <w:framePr w:wrap="auto" w:vAnchor="margin" w:yAlign="inline"/>
              <w:rPr>
                <w:noProof/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1557431425"/>
                <w:placeholder>
                  <w:docPart w:val="9365C4114BE549F98AB3F042B22CF7DA"/>
                </w:placeholder>
                <w:temporary/>
                <w:showingPlcHdr/>
                <w15:appearance w15:val="hidden"/>
              </w:sdtPr>
              <w:sdtContent>
                <w:r w:rsidRPr="000B29D7">
                  <w:rPr>
                    <w:noProof/>
                    <w:sz w:val="22"/>
                    <w:szCs w:val="22"/>
                    <w:lang w:bidi="es-ES"/>
                  </w:rPr>
                  <w:t>JUE</w:t>
                </w:r>
              </w:sdtContent>
            </w:sdt>
          </w:p>
        </w:tc>
        <w:tc>
          <w:tcPr>
            <w:tcW w:w="2835" w:type="dxa"/>
            <w:tcBorders>
              <w:bottom w:val="single" w:sz="8" w:space="0" w:color="FFFFFF" w:themeColor="background1"/>
            </w:tcBorders>
            <w:shd w:val="clear" w:color="auto" w:fill="253D59" w:themeFill="accent1"/>
            <w:textDirection w:val="btLr"/>
            <w:vAlign w:val="bottom"/>
          </w:tcPr>
          <w:p w14:paraId="47CDE027" w14:textId="77777777" w:rsidR="000B29D7" w:rsidRPr="000B29D7" w:rsidRDefault="000B29D7" w:rsidP="000B29D7">
            <w:pPr>
              <w:pStyle w:val="Dadelasemana"/>
              <w:framePr w:wrap="auto" w:vAnchor="margin" w:yAlign="inline"/>
              <w:rPr>
                <w:noProof/>
                <w:sz w:val="22"/>
                <w:szCs w:val="22"/>
              </w:rPr>
            </w:pPr>
            <w:sdt>
              <w:sdtPr>
                <w:rPr>
                  <w:noProof/>
                  <w:sz w:val="22"/>
                  <w:szCs w:val="22"/>
                </w:rPr>
                <w:id w:val="-1573193267"/>
                <w:placeholder>
                  <w:docPart w:val="EEF0EF88539E40009325D66C82965172"/>
                </w:placeholder>
                <w:temporary/>
                <w:showingPlcHdr/>
                <w15:appearance w15:val="hidden"/>
              </w:sdtPr>
              <w:sdtContent>
                <w:r w:rsidRPr="000B29D7">
                  <w:rPr>
                    <w:noProof/>
                    <w:sz w:val="22"/>
                    <w:szCs w:val="22"/>
                    <w:lang w:bidi="es-ES"/>
                  </w:rPr>
                  <w:t>VIE</w:t>
                </w:r>
              </w:sdtContent>
            </w:sdt>
          </w:p>
        </w:tc>
      </w:tr>
      <w:tr w:rsidR="000B29D7" w:rsidRPr="000B29D7" w14:paraId="0A7E762F" w14:textId="77777777" w:rsidTr="000B29D7">
        <w:trPr>
          <w:trHeight w:val="390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7231E92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color w:val="262626" w:themeColor="text1" w:themeTint="D9"/>
              </w:rPr>
              <w:t>1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9589A22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2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71DF50D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3</w:t>
            </w: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134EC061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4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F36F5BF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5</w:t>
            </w:r>
          </w:p>
        </w:tc>
      </w:tr>
      <w:tr w:rsidR="000B29D7" w:rsidRPr="000B29D7" w14:paraId="70A7E28A" w14:textId="77777777" w:rsidTr="000B29D7">
        <w:trPr>
          <w:trHeight w:val="864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0889BBA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Reunión con Presidencia Municipal. Coordinación con Direcciones Municipales. Seguimiento de acuerdos.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3CB0052" w14:textId="77777777" w:rsidR="000B29D7" w:rsidRP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Revisión de programas y proyectos.</w:t>
            </w:r>
          </w:p>
          <w:p w14:paraId="1DD803C9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 xml:space="preserve">Coordinación </w:t>
            </w:r>
            <w:r w:rsidRPr="000B29D7">
              <w:rPr>
                <w:rFonts w:ascii="Arial" w:eastAsia="Times New Roman" w:hAnsi="Arial" w:cs="Arial"/>
                <w:lang w:eastAsia="es-MX"/>
              </w:rPr>
              <w:t>administrativa. Atención</w:t>
            </w:r>
            <w:r w:rsidRPr="00680CEA">
              <w:rPr>
                <w:rFonts w:ascii="Arial" w:eastAsia="Times New Roman" w:hAnsi="Arial" w:cs="Arial"/>
                <w:lang w:eastAsia="es-MX"/>
              </w:rPr>
              <w:t xml:space="preserve"> de asuntos institucionales.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3160021" w14:textId="77777777" w:rsidR="000B29D7" w:rsidRP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Mesa de trabajo con áreas administrativas.</w:t>
            </w:r>
          </w:p>
          <w:p w14:paraId="7E0F97C0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Seguimiento de proyectos prioritarios.</w:t>
            </w: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73D8F92" w14:textId="77777777" w:rsidR="000B29D7" w:rsidRP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Coordinación con Obras Públicas y Tesorería.</w:t>
            </w:r>
          </w:p>
          <w:p w14:paraId="4FB9B752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Revisión de agenda institucional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2BA921E" w14:textId="77777777" w:rsidR="000B29D7" w:rsidRP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Reunión con Presidencia Municipal.</w:t>
            </w:r>
          </w:p>
          <w:p w14:paraId="6A844DC1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Seguimiento de acuerdos semanales.</w:t>
            </w:r>
          </w:p>
        </w:tc>
      </w:tr>
      <w:tr w:rsidR="000B29D7" w:rsidRPr="000B29D7" w14:paraId="73D308E7" w14:textId="77777777" w:rsidTr="000B29D7">
        <w:trPr>
          <w:trHeight w:val="400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3AACAE1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8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A361897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85A46A1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10</w:t>
            </w: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A544604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11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E0EAB6B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12</w:t>
            </w:r>
          </w:p>
        </w:tc>
      </w:tr>
      <w:tr w:rsidR="000B29D7" w:rsidRPr="000B29D7" w14:paraId="4BDACD05" w14:textId="77777777" w:rsidTr="000B29D7">
        <w:trPr>
          <w:trHeight w:val="864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16D9B6E" w14:textId="3E7BB794" w:rsidR="000B29D7" w:rsidRP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Seguimiento de proyectos.</w:t>
            </w:r>
          </w:p>
          <w:p w14:paraId="02096861" w14:textId="4EC9DE9A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Reunión de coordinación interinstitucional.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AFE2B8A" w14:textId="2B3E8321" w:rsidR="000B29D7" w:rsidRP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Atención a dependencias municipales.</w:t>
            </w:r>
          </w:p>
          <w:p w14:paraId="3DF5F86D" w14:textId="54F08A80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Planeación semanal.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7A48B2B" w14:textId="6CE76CCE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Revisión de indicadores.</w:t>
            </w:r>
          </w:p>
          <w:p w14:paraId="2048475E" w14:textId="7D54C20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Coordinación con Direcciones</w:t>
            </w: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305DB58" w14:textId="77777777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Mesa de trabajo administrativa.</w:t>
            </w:r>
          </w:p>
          <w:p w14:paraId="0FE69C7F" w14:textId="471A9D00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Seguimiento de compromisos.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928A3A4" w14:textId="77777777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Reunión de evaluación semanal.</w:t>
            </w:r>
          </w:p>
          <w:p w14:paraId="1D0E6238" w14:textId="619E8386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Informe de avances.</w:t>
            </w:r>
          </w:p>
        </w:tc>
      </w:tr>
      <w:tr w:rsidR="000B29D7" w:rsidRPr="000B29D7" w14:paraId="7375E7B6" w14:textId="77777777" w:rsidTr="000B29D7">
        <w:trPr>
          <w:trHeight w:val="361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3F80805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15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D585B10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16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1AA7E4E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17</w:t>
            </w: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44BC5C2A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18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9288B55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19</w:t>
            </w:r>
          </w:p>
        </w:tc>
      </w:tr>
      <w:tr w:rsidR="000B29D7" w:rsidRPr="000B29D7" w14:paraId="75637C07" w14:textId="77777777" w:rsidTr="000B29D7">
        <w:trPr>
          <w:trHeight w:val="864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DF5C033" w14:textId="77777777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Evaluación de proyectos estratégicos.</w:t>
            </w:r>
          </w:p>
          <w:p w14:paraId="0D4714ED" w14:textId="1FE84D9A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Coordinación con áreas operativas.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C992000" w14:textId="3B216912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Reunión interinstitucional.</w:t>
            </w:r>
          </w:p>
          <w:p w14:paraId="7AFA7979" w14:textId="47DB214B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Seguimiento de programas municipales.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5FF54C3" w14:textId="2DC2627B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Reunión con Presidencia Municipal.</w:t>
            </w:r>
          </w:p>
          <w:p w14:paraId="76130BB1" w14:textId="596D6D1A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Seguimiento de acuerdos.</w:t>
            </w: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82627DB" w14:textId="2524A303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Planeación administrativa.</w:t>
            </w:r>
          </w:p>
          <w:p w14:paraId="53B48581" w14:textId="75AE3B4E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Revisión de actividades institucionales.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ABA96BA" w14:textId="3A2061E0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 xml:space="preserve">Reunión con </w:t>
            </w:r>
            <w:proofErr w:type="gramStart"/>
            <w:r w:rsidRPr="00680CEA">
              <w:rPr>
                <w:rFonts w:ascii="Arial" w:eastAsia="Times New Roman" w:hAnsi="Arial" w:cs="Arial"/>
                <w:lang w:eastAsia="es-MX"/>
              </w:rPr>
              <w:t>Directores</w:t>
            </w:r>
            <w:proofErr w:type="gramEnd"/>
            <w:r w:rsidRPr="00680CEA">
              <w:rPr>
                <w:rFonts w:ascii="Arial" w:eastAsia="Times New Roman" w:hAnsi="Arial" w:cs="Arial"/>
                <w:lang w:eastAsia="es-MX"/>
              </w:rPr>
              <w:t xml:space="preserve"> de Área.</w:t>
            </w:r>
          </w:p>
          <w:p w14:paraId="4F72779C" w14:textId="78F14395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Seguimiento de acciones</w:t>
            </w:r>
          </w:p>
        </w:tc>
      </w:tr>
      <w:tr w:rsidR="000B29D7" w:rsidRPr="000B29D7" w14:paraId="3DC3F6B7" w14:textId="77777777" w:rsidTr="000B29D7">
        <w:trPr>
          <w:trHeight w:val="381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049A0904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22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458844B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23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72D800AB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24</w:t>
            </w: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639E8EA3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25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4D3006B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26</w:t>
            </w:r>
          </w:p>
        </w:tc>
      </w:tr>
      <w:tr w:rsidR="000B29D7" w:rsidRPr="000B29D7" w14:paraId="0B5A7543" w14:textId="77777777" w:rsidTr="000B29D7">
        <w:trPr>
          <w:trHeight w:val="864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AAA13AD" w14:textId="4A360822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Seguimiento a programas.</w:t>
            </w:r>
          </w:p>
          <w:p w14:paraId="21DCAF43" w14:textId="4335311E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Atención de asuntos institucionales.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C02079E" w14:textId="3B691502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Coordinación con Direcciones Municipales.</w:t>
            </w:r>
          </w:p>
          <w:p w14:paraId="2A3C5C95" w14:textId="19C1D481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Revisión de avances.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8B87F4B" w14:textId="455C70B2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Mesa de trabajo para seguimiento de proyectos.</w:t>
            </w: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08F83ECF" w14:textId="1AE301B1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Planeación de actividades institucionales.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68E4784" w14:textId="4170F895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Evaluación semanal y seguimiento de acuerdos.</w:t>
            </w:r>
          </w:p>
        </w:tc>
      </w:tr>
      <w:tr w:rsidR="000B29D7" w:rsidRPr="000B29D7" w14:paraId="5DAC6986" w14:textId="77777777" w:rsidTr="000B29D7">
        <w:trPr>
          <w:trHeight w:val="372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28514ACE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29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1AF94E8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0B29D7">
              <w:rPr>
                <w:noProof/>
                <w:lang w:bidi="es-ES"/>
              </w:rPr>
              <w:t>30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57F05A7A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ACBDE20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</w:tcPr>
          <w:p w14:paraId="3A15495E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</w:p>
        </w:tc>
      </w:tr>
      <w:tr w:rsidR="000B29D7" w:rsidRPr="000B29D7" w14:paraId="44C22D52" w14:textId="77777777" w:rsidTr="000B29D7">
        <w:trPr>
          <w:trHeight w:val="864"/>
        </w:trPr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12B515F" w14:textId="77777777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Reunión mensual con Presidencia Municipal.</w:t>
            </w:r>
          </w:p>
          <w:p w14:paraId="3A59135F" w14:textId="67EAAE3D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Evaluación de resultados.</w:t>
            </w:r>
          </w:p>
        </w:tc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CCF8B58" w14:textId="77777777" w:rsidR="000B29D7" w:rsidRDefault="000B29D7" w:rsidP="000B29D7">
            <w:pPr>
              <w:rPr>
                <w:rFonts w:ascii="Arial" w:eastAsia="Times New Roman" w:hAnsi="Arial" w:cs="Arial"/>
                <w:lang w:eastAsia="es-MX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Integración del informe mensual.</w:t>
            </w:r>
          </w:p>
          <w:p w14:paraId="0648E740" w14:textId="75800F15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  <w:r w:rsidRPr="00680CEA">
              <w:rPr>
                <w:rFonts w:ascii="Arial" w:eastAsia="Times New Roman" w:hAnsi="Arial" w:cs="Arial"/>
                <w:lang w:eastAsia="es-MX"/>
              </w:rPr>
              <w:t>Programación de actividades del siguiente mes.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5DC3D85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</w:p>
        </w:tc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D30E4CA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7C6128B" w14:textId="77777777" w:rsidR="000B29D7" w:rsidRPr="000B29D7" w:rsidRDefault="000B29D7" w:rsidP="000B29D7">
            <w:pPr>
              <w:rPr>
                <w:noProof/>
                <w:color w:val="262626" w:themeColor="text1" w:themeTint="D9"/>
              </w:rPr>
            </w:pPr>
          </w:p>
        </w:tc>
      </w:tr>
    </w:tbl>
    <w:p w14:paraId="1FEF5F7C" w14:textId="77777777" w:rsidR="00A21C0B" w:rsidRPr="000B29D7" w:rsidRDefault="00A21C0B" w:rsidP="00A21C0B">
      <w:pPr>
        <w:spacing w:after="0"/>
        <w:rPr>
          <w:noProof/>
        </w:rPr>
      </w:pPr>
    </w:p>
    <w:p w14:paraId="68D896F5" w14:textId="60C08E4D" w:rsidR="000357C6" w:rsidRPr="000B29D7" w:rsidRDefault="000357C6" w:rsidP="00A21C0B">
      <w:pPr>
        <w:spacing w:after="0"/>
        <w:rPr>
          <w:noProof/>
        </w:rPr>
      </w:pPr>
    </w:p>
    <w:sectPr w:rsidR="000357C6" w:rsidRPr="000B29D7" w:rsidSect="00EC05F9">
      <w:headerReference w:type="default" r:id="rId10"/>
      <w:pgSz w:w="16838" w:h="11906" w:orient="landscape" w:code="9"/>
      <w:pgMar w:top="288" w:right="936" w:bottom="144" w:left="936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83C7" w14:textId="77777777" w:rsidR="001C5C69" w:rsidRDefault="001C5C69" w:rsidP="00A93D4E">
      <w:pPr>
        <w:spacing w:after="0" w:line="240" w:lineRule="auto"/>
      </w:pPr>
      <w:r>
        <w:separator/>
      </w:r>
    </w:p>
  </w:endnote>
  <w:endnote w:type="continuationSeparator" w:id="0">
    <w:p w14:paraId="70E99732" w14:textId="77777777" w:rsidR="001C5C69" w:rsidRDefault="001C5C69" w:rsidP="00A9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gona Book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D490A" w14:textId="77777777" w:rsidR="001C5C69" w:rsidRDefault="001C5C69" w:rsidP="00A93D4E">
      <w:pPr>
        <w:spacing w:after="0" w:line="240" w:lineRule="auto"/>
      </w:pPr>
      <w:r>
        <w:separator/>
      </w:r>
    </w:p>
  </w:footnote>
  <w:footnote w:type="continuationSeparator" w:id="0">
    <w:p w14:paraId="2DCE576A" w14:textId="77777777" w:rsidR="001C5C69" w:rsidRDefault="001C5C69" w:rsidP="00A93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298E" w14:textId="77777777" w:rsidR="000B29D7" w:rsidRDefault="000B29D7" w:rsidP="000B29D7">
    <w:pPr>
      <w:pStyle w:val="Encabezado"/>
      <w:jc w:val="right"/>
    </w:pPr>
    <w:r w:rsidRPr="009D5EAF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0" wp14:anchorId="761EF497" wp14:editId="1C9A340D">
              <wp:simplePos x="0" y="0"/>
              <wp:positionH relativeFrom="page">
                <wp:posOffset>85725</wp:posOffset>
              </wp:positionH>
              <wp:positionV relativeFrom="margin">
                <wp:posOffset>-878205</wp:posOffset>
              </wp:positionV>
              <wp:extent cx="1828800" cy="1485900"/>
              <wp:effectExtent l="0" t="0" r="19050" b="19050"/>
              <wp:wrapNone/>
              <wp:docPr id="4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48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EEC98C" w14:textId="77777777" w:rsidR="000B29D7" w:rsidRDefault="000B29D7" w:rsidP="000B29D7">
                          <w:pPr>
                            <w:ind w:right="-495" w:firstLine="426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6A98E8" wp14:editId="0F78DCB8">
                                <wp:extent cx="1266825" cy="1296670"/>
                                <wp:effectExtent l="0" t="0" r="9525" b="0"/>
                                <wp:docPr id="30" name="Imagen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66825" cy="12966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br/>
                          </w:r>
                          <w:r>
                            <w:br/>
                          </w:r>
                          <w:r>
                            <w:br/>
                          </w:r>
                          <w:r>
                            <w:br/>
                          </w:r>
                          <w: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1EF49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.75pt;margin-top:-69.15pt;width:2in;height:11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" o:allowoverlap="f" strokecolor="window">
              <v:textbox>
                <w:txbxContent>
                  <w:p w14:paraId="71EEC98C" w14:textId="77777777" w:rsidR="000B29D7" w:rsidRDefault="000B29D7" w:rsidP="000B29D7">
                    <w:pPr>
                      <w:ind w:right="-495" w:firstLine="426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6A98E8" wp14:editId="0F78DCB8">
                          <wp:extent cx="1266825" cy="1296670"/>
                          <wp:effectExtent l="0" t="0" r="9525" b="0"/>
                          <wp:docPr id="30" name="Imagen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6825" cy="1296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br/>
                    </w:r>
                    <w:r>
                      <w:br/>
                    </w:r>
                    <w:r>
                      <w:br/>
                    </w:r>
                    <w:r>
                      <w:br/>
                    </w:r>
                    <w:r>
                      <w:br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w:drawing>
        <wp:inline distT="0" distB="0" distL="0" distR="0" wp14:anchorId="62CB9F7A" wp14:editId="38B1F379">
          <wp:extent cx="1484630" cy="702310"/>
          <wp:effectExtent l="0" t="0" r="1270" b="2540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63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C5255" w14:textId="77777777" w:rsidR="00EC05F9" w:rsidRDefault="00EC05F9">
    <w:pPr>
      <w:pStyle w:val="Encabezado"/>
    </w:pPr>
    <w:r w:rsidRPr="00872CC6">
      <w:rPr>
        <w:noProof/>
        <w:lang w:bidi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6EC9F" wp14:editId="4CF0791C">
              <wp:simplePos x="0" y="0"/>
              <wp:positionH relativeFrom="page">
                <wp:align>left</wp:align>
              </wp:positionH>
              <wp:positionV relativeFrom="paragraph">
                <wp:posOffset>-453390</wp:posOffset>
              </wp:positionV>
              <wp:extent cx="10696575" cy="2043120"/>
              <wp:effectExtent l="0" t="0" r="9525" b="0"/>
              <wp:wrapNone/>
              <wp:docPr id="6" name="Rectángulo 5">
                <a:extLst xmlns:a="http://schemas.openxmlformats.org/drawingml/2006/main">
                  <a:ext uri="{FF2B5EF4-FFF2-40B4-BE49-F238E27FC236}">
                    <a16:creationId xmlns:a16="http://schemas.microsoft.com/office/drawing/2014/main" id="{8E74A688-B7B3-4310-B929-E2910E42203F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6575" cy="20431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B64958F" id="Rectángulo 5" o:spid="_x0000_s1026" alt="&quot;&quot;" style="position:absolute;margin-left:0;margin-top:-35.7pt;width:842.25pt;height:160.9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" fillcolor="#f2f2f2 [3052]" stroked="f" strokeweight="1pt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cwMbEwtjQzMDcyM7BQ0lEKTi0uzszPAykwqgUAQ53FmiwAAAA="/>
  </w:docVars>
  <w:rsids>
    <w:rsidRoot w:val="000B29D7"/>
    <w:rsid w:val="00004954"/>
    <w:rsid w:val="000357C6"/>
    <w:rsid w:val="000B29D7"/>
    <w:rsid w:val="000F2F10"/>
    <w:rsid w:val="00125524"/>
    <w:rsid w:val="00147045"/>
    <w:rsid w:val="001861B6"/>
    <w:rsid w:val="00197E7C"/>
    <w:rsid w:val="001C5C69"/>
    <w:rsid w:val="00286E87"/>
    <w:rsid w:val="002B371C"/>
    <w:rsid w:val="002C5DA9"/>
    <w:rsid w:val="003334CF"/>
    <w:rsid w:val="003D0B37"/>
    <w:rsid w:val="00455B9C"/>
    <w:rsid w:val="004D3FF5"/>
    <w:rsid w:val="005A20B8"/>
    <w:rsid w:val="005E18A5"/>
    <w:rsid w:val="006764B0"/>
    <w:rsid w:val="00684C3E"/>
    <w:rsid w:val="007860FD"/>
    <w:rsid w:val="007927B9"/>
    <w:rsid w:val="0079382C"/>
    <w:rsid w:val="007B1C28"/>
    <w:rsid w:val="00872CC6"/>
    <w:rsid w:val="008C7E34"/>
    <w:rsid w:val="009A13E1"/>
    <w:rsid w:val="009A3539"/>
    <w:rsid w:val="00A017ED"/>
    <w:rsid w:val="00A21C0B"/>
    <w:rsid w:val="00A7573E"/>
    <w:rsid w:val="00A93D4E"/>
    <w:rsid w:val="00AF7D70"/>
    <w:rsid w:val="00B0326B"/>
    <w:rsid w:val="00B20F16"/>
    <w:rsid w:val="00B679F1"/>
    <w:rsid w:val="00BB4157"/>
    <w:rsid w:val="00BD560E"/>
    <w:rsid w:val="00BF54A2"/>
    <w:rsid w:val="00C100B3"/>
    <w:rsid w:val="00D7093F"/>
    <w:rsid w:val="00DD46FA"/>
    <w:rsid w:val="00E05E07"/>
    <w:rsid w:val="00E27DDF"/>
    <w:rsid w:val="00E74826"/>
    <w:rsid w:val="00EC05F9"/>
    <w:rsid w:val="00F65B25"/>
    <w:rsid w:val="00F6615F"/>
    <w:rsid w:val="00F95E9F"/>
    <w:rsid w:val="00FB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63C8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826"/>
  </w:style>
  <w:style w:type="paragraph" w:styleId="Ttulo1">
    <w:name w:val="heading 1"/>
    <w:basedOn w:val="Normal"/>
    <w:next w:val="Normal"/>
    <w:link w:val="Ttulo1Car"/>
    <w:uiPriority w:val="9"/>
    <w:qFormat/>
    <w:rsid w:val="00A21C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B2D42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9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A93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826"/>
  </w:style>
  <w:style w:type="paragraph" w:styleId="Piedepgina">
    <w:name w:val="footer"/>
    <w:basedOn w:val="Normal"/>
    <w:link w:val="PiedepginaCar"/>
    <w:uiPriority w:val="99"/>
    <w:semiHidden/>
    <w:rsid w:val="00A93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74826"/>
  </w:style>
  <w:style w:type="paragraph" w:customStyle="1" w:styleId="Mes">
    <w:name w:val="Mes"/>
    <w:basedOn w:val="Normal"/>
    <w:qFormat/>
    <w:rsid w:val="002B371C"/>
    <w:pPr>
      <w:framePr w:wrap="around" w:vAnchor="page" w:hAnchor="text" w:y="795"/>
      <w:spacing w:after="0" w:line="192" w:lineRule="auto"/>
      <w:ind w:left="-144"/>
      <w:contextualSpacing/>
      <w:jc w:val="right"/>
    </w:pPr>
    <w:rPr>
      <w:b/>
      <w:bCs/>
      <w:color w:val="253D59" w:themeColor="accent1"/>
      <w:sz w:val="72"/>
      <w:szCs w:val="96"/>
    </w:rPr>
  </w:style>
  <w:style w:type="paragraph" w:customStyle="1" w:styleId="Dadelasemana">
    <w:name w:val="Día de la semana"/>
    <w:basedOn w:val="Normal"/>
    <w:qFormat/>
    <w:rsid w:val="00F65B25"/>
    <w:pPr>
      <w:framePr w:wrap="around" w:vAnchor="page" w:hAnchor="text" w:y="795"/>
      <w:spacing w:after="0" w:line="240" w:lineRule="auto"/>
      <w:ind w:left="113" w:right="113"/>
    </w:pPr>
    <w:rPr>
      <w:b/>
      <w:bCs/>
      <w:color w:val="FFFFFF" w:themeColor="background1"/>
      <w:sz w:val="28"/>
      <w:szCs w:val="28"/>
    </w:rPr>
  </w:style>
  <w:style w:type="paragraph" w:customStyle="1" w:styleId="Ao">
    <w:name w:val="Año"/>
    <w:basedOn w:val="Normal"/>
    <w:qFormat/>
    <w:rsid w:val="00C100B3"/>
    <w:pPr>
      <w:framePr w:wrap="around" w:vAnchor="page" w:hAnchor="text" w:y="795"/>
      <w:spacing w:after="0" w:line="240" w:lineRule="auto"/>
    </w:pPr>
    <w:rPr>
      <w:sz w:val="36"/>
      <w:szCs w:val="36"/>
    </w:rPr>
  </w:style>
  <w:style w:type="paragraph" w:customStyle="1" w:styleId="Findesemana">
    <w:name w:val="Fin de semana"/>
    <w:basedOn w:val="Normal"/>
    <w:qFormat/>
    <w:rsid w:val="00C100B3"/>
    <w:pPr>
      <w:framePr w:wrap="around" w:vAnchor="page" w:hAnchor="text" w:y="795"/>
      <w:spacing w:after="0" w:line="240" w:lineRule="auto"/>
    </w:pPr>
    <w:rPr>
      <w:color w:val="60A489" w:themeColor="accent5" w:themeShade="BF"/>
    </w:rPr>
  </w:style>
  <w:style w:type="character" w:styleId="Textodelmarcadordeposicin">
    <w:name w:val="Placeholder Text"/>
    <w:basedOn w:val="Fuentedeprrafopredeter"/>
    <w:uiPriority w:val="99"/>
    <w:semiHidden/>
    <w:rsid w:val="00C100B3"/>
    <w:rPr>
      <w:color w:val="808080"/>
    </w:rPr>
  </w:style>
  <w:style w:type="paragraph" w:styleId="Prrafodelista">
    <w:name w:val="List Paragraph"/>
    <w:basedOn w:val="Normal"/>
    <w:uiPriority w:val="34"/>
    <w:semiHidden/>
    <w:qFormat/>
    <w:rsid w:val="00C100B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21C0B"/>
    <w:rPr>
      <w:rFonts w:asciiTheme="majorHAnsi" w:eastAsiaTheme="majorEastAsia" w:hAnsiTheme="majorHAnsi" w:cstheme="majorBidi"/>
      <w:color w:val="1B2D42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FE%20DE%20GABINETE\AppData\Roaming\Microsoft\Templates\Calendario%20moderno%20con%20informaci&#243;n%20resalta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ACD472DD3241FD8717F621D66AB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FE752-4E67-44FB-9201-ABD6E6F3947F}"/>
      </w:docPartPr>
      <w:docPartBody>
        <w:p w:rsidR="00000000" w:rsidRDefault="000C5137" w:rsidP="000C5137">
          <w:pPr>
            <w:pStyle w:val="3AACD472DD3241FD8717F621D66ABD92"/>
          </w:pPr>
          <w:r w:rsidRPr="00DD46FA">
            <w:rPr>
              <w:noProof/>
              <w:lang w:bidi="es-ES"/>
            </w:rPr>
            <w:t>LUN</w:t>
          </w:r>
        </w:p>
      </w:docPartBody>
    </w:docPart>
    <w:docPart>
      <w:docPartPr>
        <w:name w:val="60C5BFF9868C4667983DFADA2C302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D0C17-8FE9-4A79-86C9-B5B86775E1C5}"/>
      </w:docPartPr>
      <w:docPartBody>
        <w:p w:rsidR="00000000" w:rsidRDefault="000C5137" w:rsidP="000C5137">
          <w:pPr>
            <w:pStyle w:val="60C5BFF9868C4667983DFADA2C302394"/>
          </w:pPr>
          <w:r w:rsidRPr="00DD46FA">
            <w:rPr>
              <w:noProof/>
              <w:lang w:bidi="es-ES"/>
            </w:rPr>
            <w:t>MAR</w:t>
          </w:r>
        </w:p>
      </w:docPartBody>
    </w:docPart>
    <w:docPart>
      <w:docPartPr>
        <w:name w:val="78FA769602444EEEB20C3EC42C9E8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7EDF0-882D-48AB-A0F2-6233AE9D1691}"/>
      </w:docPartPr>
      <w:docPartBody>
        <w:p w:rsidR="00000000" w:rsidRDefault="000C5137" w:rsidP="000C5137">
          <w:pPr>
            <w:pStyle w:val="78FA769602444EEEB20C3EC42C9E8D01"/>
          </w:pPr>
          <w:r w:rsidRPr="00DD46FA">
            <w:rPr>
              <w:noProof/>
              <w:lang w:bidi="es-ES"/>
            </w:rPr>
            <w:t>MIÉ</w:t>
          </w:r>
        </w:p>
      </w:docPartBody>
    </w:docPart>
    <w:docPart>
      <w:docPartPr>
        <w:name w:val="9365C4114BE549F98AB3F042B22CF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4C949-D3D0-4D49-87B8-B2A850560750}"/>
      </w:docPartPr>
      <w:docPartBody>
        <w:p w:rsidR="00000000" w:rsidRDefault="000C5137" w:rsidP="000C5137">
          <w:pPr>
            <w:pStyle w:val="9365C4114BE549F98AB3F042B22CF7DA"/>
          </w:pPr>
          <w:r w:rsidRPr="00DD46FA">
            <w:rPr>
              <w:noProof/>
              <w:lang w:bidi="es-ES"/>
            </w:rPr>
            <w:t>JUE</w:t>
          </w:r>
        </w:p>
      </w:docPartBody>
    </w:docPart>
    <w:docPart>
      <w:docPartPr>
        <w:name w:val="EEF0EF88539E40009325D66C82965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22F43-607C-453F-8FBC-81E9E10CAE9D}"/>
      </w:docPartPr>
      <w:docPartBody>
        <w:p w:rsidR="00000000" w:rsidRDefault="000C5137" w:rsidP="000C5137">
          <w:pPr>
            <w:pStyle w:val="EEF0EF88539E40009325D66C82965172"/>
          </w:pPr>
          <w:r w:rsidRPr="00DD46FA">
            <w:rPr>
              <w:noProof/>
              <w:lang w:bidi="es-ES"/>
            </w:rPr>
            <w:t>VIE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gona Book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37"/>
    <w:rsid w:val="000C5137"/>
    <w:rsid w:val="007C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59BD80C5A174F2EB37A88FB5CF3C5CC">
    <w:name w:val="A59BD80C5A174F2EB37A88FB5CF3C5CC"/>
  </w:style>
  <w:style w:type="paragraph" w:customStyle="1" w:styleId="EF55B16FE4314FD78124B9363E435DFB">
    <w:name w:val="EF55B16FE4314FD78124B9363E435DFB"/>
  </w:style>
  <w:style w:type="paragraph" w:customStyle="1" w:styleId="C4AEE0D9749E4EC68C4DDEAB6DBA44F1">
    <w:name w:val="C4AEE0D9749E4EC68C4DDEAB6DBA44F1"/>
  </w:style>
  <w:style w:type="paragraph" w:customStyle="1" w:styleId="2C346F762BBE4B61A9FD22053CDAC555">
    <w:name w:val="2C346F762BBE4B61A9FD22053CDAC555"/>
  </w:style>
  <w:style w:type="paragraph" w:customStyle="1" w:styleId="594916D745EC4D998594C35E842303F6">
    <w:name w:val="594916D745EC4D998594C35E842303F6"/>
  </w:style>
  <w:style w:type="paragraph" w:customStyle="1" w:styleId="7714B3364E9F4EE38DD0908D18686A53">
    <w:name w:val="7714B3364E9F4EE38DD0908D18686A53"/>
  </w:style>
  <w:style w:type="paragraph" w:customStyle="1" w:styleId="777B5FE8913A40A9BE9F53632DF3F25D">
    <w:name w:val="777B5FE8913A40A9BE9F53632DF3F25D"/>
  </w:style>
  <w:style w:type="paragraph" w:customStyle="1" w:styleId="443DADA906A144B9910B145B50B1A696">
    <w:name w:val="443DADA906A144B9910B145B50B1A696"/>
  </w:style>
  <w:style w:type="paragraph" w:customStyle="1" w:styleId="0CFCA096EE9D4698AF0A09B63BC8FA9B">
    <w:name w:val="0CFCA096EE9D4698AF0A09B63BC8FA9B"/>
  </w:style>
  <w:style w:type="paragraph" w:customStyle="1" w:styleId="85560E2B1D974832B7E64852C1586A8E">
    <w:name w:val="85560E2B1D974832B7E64852C1586A8E"/>
  </w:style>
  <w:style w:type="paragraph" w:customStyle="1" w:styleId="212AA8F80283447EA8754E87D23C3FCC">
    <w:name w:val="212AA8F80283447EA8754E87D23C3FCC"/>
  </w:style>
  <w:style w:type="paragraph" w:customStyle="1" w:styleId="03179DAC2CE449C18B044818F88F6FD8">
    <w:name w:val="03179DAC2CE449C18B044818F88F6FD8"/>
  </w:style>
  <w:style w:type="paragraph" w:customStyle="1" w:styleId="346A8FDC08114DA29A5992A682B933AA">
    <w:name w:val="346A8FDC08114DA29A5992A682B933AA"/>
  </w:style>
  <w:style w:type="paragraph" w:customStyle="1" w:styleId="A0BEE5C4F23A4DBBB63D0CF7A19C888A">
    <w:name w:val="A0BEE5C4F23A4DBBB63D0CF7A19C888A"/>
  </w:style>
  <w:style w:type="paragraph" w:customStyle="1" w:styleId="11ED793790704CFFABA5475455E75CCC">
    <w:name w:val="11ED793790704CFFABA5475455E75CCC"/>
  </w:style>
  <w:style w:type="paragraph" w:customStyle="1" w:styleId="41BD55D5AE0C40FDAE4C6AE187D79ED3">
    <w:name w:val="41BD55D5AE0C40FDAE4C6AE187D79ED3"/>
  </w:style>
  <w:style w:type="paragraph" w:customStyle="1" w:styleId="E4FA3D815ACB426B9DBD0CF30D6F9F56">
    <w:name w:val="E4FA3D815ACB426B9DBD0CF30D6F9F56"/>
  </w:style>
  <w:style w:type="paragraph" w:customStyle="1" w:styleId="64DEB411912C4E949FAD480F693463F9">
    <w:name w:val="64DEB411912C4E949FAD480F693463F9"/>
  </w:style>
  <w:style w:type="paragraph" w:customStyle="1" w:styleId="14AE7BA9224D4C8C9F994072F159270F">
    <w:name w:val="14AE7BA9224D4C8C9F994072F159270F"/>
  </w:style>
  <w:style w:type="paragraph" w:customStyle="1" w:styleId="88AA76DBD4E1454981274518F1A8A411">
    <w:name w:val="88AA76DBD4E1454981274518F1A8A411"/>
  </w:style>
  <w:style w:type="paragraph" w:customStyle="1" w:styleId="EE86F3FC05A045869869A53F385FC2FE">
    <w:name w:val="EE86F3FC05A045869869A53F385FC2FE"/>
  </w:style>
  <w:style w:type="paragraph" w:customStyle="1" w:styleId="DE47D38CA169441A9E689438B6EBACD0">
    <w:name w:val="DE47D38CA169441A9E689438B6EBACD0"/>
  </w:style>
  <w:style w:type="paragraph" w:customStyle="1" w:styleId="066571D968EE4A94AFFED6D66E019523">
    <w:name w:val="066571D968EE4A94AFFED6D66E019523"/>
  </w:style>
  <w:style w:type="paragraph" w:customStyle="1" w:styleId="DAC0DF0B033A4FB1A1A5459BAE2A63FD">
    <w:name w:val="DAC0DF0B033A4FB1A1A5459BAE2A63FD"/>
  </w:style>
  <w:style w:type="paragraph" w:customStyle="1" w:styleId="50D17B0229B9428B8EB081F412A9AE6D">
    <w:name w:val="50D17B0229B9428B8EB081F412A9AE6D"/>
  </w:style>
  <w:style w:type="paragraph" w:customStyle="1" w:styleId="F53A03AAA20B437BA88E0C123A5C1B4B">
    <w:name w:val="F53A03AAA20B437BA88E0C123A5C1B4B"/>
  </w:style>
  <w:style w:type="paragraph" w:customStyle="1" w:styleId="CA545415194441AF898B7767C49DFD9F">
    <w:name w:val="CA545415194441AF898B7767C49DFD9F"/>
  </w:style>
  <w:style w:type="paragraph" w:customStyle="1" w:styleId="5CC217033A2C434E8EA79E91B3ED9A35">
    <w:name w:val="5CC217033A2C434E8EA79E91B3ED9A35"/>
  </w:style>
  <w:style w:type="paragraph" w:customStyle="1" w:styleId="EB5D4AAC5BA44086BC897F27D3CD1425">
    <w:name w:val="EB5D4AAC5BA44086BC897F27D3CD1425"/>
  </w:style>
  <w:style w:type="paragraph" w:customStyle="1" w:styleId="F5555FFB5F0C4777B5342289A269040E">
    <w:name w:val="F5555FFB5F0C4777B5342289A269040E"/>
  </w:style>
  <w:style w:type="paragraph" w:customStyle="1" w:styleId="CC5CE53F558146A4A8DA24A03BB3F156">
    <w:name w:val="CC5CE53F558146A4A8DA24A03BB3F156"/>
  </w:style>
  <w:style w:type="paragraph" w:customStyle="1" w:styleId="F1383472B7B24C439B69D918B60FDBCA">
    <w:name w:val="F1383472B7B24C439B69D918B60FDBCA"/>
  </w:style>
  <w:style w:type="paragraph" w:customStyle="1" w:styleId="2FBE9BF1A84841FE8C2840094A95435A">
    <w:name w:val="2FBE9BF1A84841FE8C2840094A95435A"/>
  </w:style>
  <w:style w:type="paragraph" w:customStyle="1" w:styleId="9045932A953143A7A8B224E2D69EBDB9">
    <w:name w:val="9045932A953143A7A8B224E2D69EBDB9"/>
  </w:style>
  <w:style w:type="paragraph" w:customStyle="1" w:styleId="0491A92F68D8446296FB9A4AE58DE2C7">
    <w:name w:val="0491A92F68D8446296FB9A4AE58DE2C7"/>
  </w:style>
  <w:style w:type="paragraph" w:customStyle="1" w:styleId="E0C58BEE0B06466286F8D15218ABDF3C">
    <w:name w:val="E0C58BEE0B06466286F8D15218ABDF3C"/>
  </w:style>
  <w:style w:type="paragraph" w:customStyle="1" w:styleId="479AC0A638754EE99211D39291829E06">
    <w:name w:val="479AC0A638754EE99211D39291829E06"/>
  </w:style>
  <w:style w:type="paragraph" w:customStyle="1" w:styleId="7FA076F87ACE4189A4810F4722504F72">
    <w:name w:val="7FA076F87ACE4189A4810F4722504F72"/>
  </w:style>
  <w:style w:type="paragraph" w:customStyle="1" w:styleId="92E96D13F1DA4655B05F916C597F36E6">
    <w:name w:val="92E96D13F1DA4655B05F916C597F36E6"/>
  </w:style>
  <w:style w:type="paragraph" w:customStyle="1" w:styleId="FF197EE702174B0C8972444B178848A7">
    <w:name w:val="FF197EE702174B0C8972444B178848A7"/>
  </w:style>
  <w:style w:type="paragraph" w:customStyle="1" w:styleId="D2E82A8B234440CCAAB9102DFF084283">
    <w:name w:val="D2E82A8B234440CCAAB9102DFF084283"/>
  </w:style>
  <w:style w:type="paragraph" w:customStyle="1" w:styleId="59F5E71FD0D14492A798C69FA7C877E0">
    <w:name w:val="59F5E71FD0D14492A798C69FA7C877E0"/>
  </w:style>
  <w:style w:type="paragraph" w:customStyle="1" w:styleId="B8159BC24ACE43BA93ADD27777911CE4">
    <w:name w:val="B8159BC24ACE43BA93ADD27777911CE4"/>
  </w:style>
  <w:style w:type="paragraph" w:customStyle="1" w:styleId="59DCD139D7E24BB4952A442A3640E3C3">
    <w:name w:val="59DCD139D7E24BB4952A442A3640E3C3"/>
  </w:style>
  <w:style w:type="paragraph" w:customStyle="1" w:styleId="C0C765E8EE274C4A8F4BE3390E1EC98C">
    <w:name w:val="C0C765E8EE274C4A8F4BE3390E1EC98C"/>
  </w:style>
  <w:style w:type="paragraph" w:customStyle="1" w:styleId="B127E049736A436CA33804C6ADE179D0">
    <w:name w:val="B127E049736A436CA33804C6ADE179D0"/>
  </w:style>
  <w:style w:type="paragraph" w:customStyle="1" w:styleId="CA4CACCDA17C4C5CA3A32592464555BE">
    <w:name w:val="CA4CACCDA17C4C5CA3A32592464555BE"/>
  </w:style>
  <w:style w:type="paragraph" w:customStyle="1" w:styleId="7E415C976420457789BA593FBC4145E1">
    <w:name w:val="7E415C976420457789BA593FBC4145E1"/>
  </w:style>
  <w:style w:type="paragraph" w:customStyle="1" w:styleId="A09DA4FCDF174FE2921FC81B9CD59712">
    <w:name w:val="A09DA4FCDF174FE2921FC81B9CD59712"/>
  </w:style>
  <w:style w:type="paragraph" w:customStyle="1" w:styleId="59339A8E76814CB9ADE80484722EA986">
    <w:name w:val="59339A8E76814CB9ADE80484722EA986"/>
  </w:style>
  <w:style w:type="paragraph" w:customStyle="1" w:styleId="0A6EF324EBD5498BBFE4095743C9E4A3">
    <w:name w:val="0A6EF324EBD5498BBFE4095743C9E4A3"/>
  </w:style>
  <w:style w:type="paragraph" w:customStyle="1" w:styleId="25CF05A7FB6048DA9412CB817EC7AB9F">
    <w:name w:val="25CF05A7FB6048DA9412CB817EC7AB9F"/>
  </w:style>
  <w:style w:type="paragraph" w:customStyle="1" w:styleId="762BEE21B71C45AE9B89767EA9645041">
    <w:name w:val="762BEE21B71C45AE9B89767EA9645041"/>
  </w:style>
  <w:style w:type="paragraph" w:customStyle="1" w:styleId="F1B155DA48144718BBC8676D33819D75">
    <w:name w:val="F1B155DA48144718BBC8676D33819D75"/>
  </w:style>
  <w:style w:type="paragraph" w:customStyle="1" w:styleId="1D1C0A54793C43E5BD7697C783E31530">
    <w:name w:val="1D1C0A54793C43E5BD7697C783E31530"/>
  </w:style>
  <w:style w:type="paragraph" w:customStyle="1" w:styleId="874C4659D6E24A699D01668E4A8514CA">
    <w:name w:val="874C4659D6E24A699D01668E4A8514CA"/>
  </w:style>
  <w:style w:type="paragraph" w:customStyle="1" w:styleId="785A40A171104B848D03CC5EB0366671">
    <w:name w:val="785A40A171104B848D03CC5EB0366671"/>
  </w:style>
  <w:style w:type="paragraph" w:customStyle="1" w:styleId="F9475CB7A9174747831931A8C1700E46">
    <w:name w:val="F9475CB7A9174747831931A8C1700E46"/>
  </w:style>
  <w:style w:type="paragraph" w:customStyle="1" w:styleId="DB821207C0B44F66A925FC27EF28E49A">
    <w:name w:val="DB821207C0B44F66A925FC27EF28E49A"/>
  </w:style>
  <w:style w:type="paragraph" w:customStyle="1" w:styleId="041A887E09704D4C927736BDA61B85F7">
    <w:name w:val="041A887E09704D4C927736BDA61B85F7"/>
  </w:style>
  <w:style w:type="paragraph" w:customStyle="1" w:styleId="EA26D8BB27D44F5A8A93B3FB9AC0671F">
    <w:name w:val="EA26D8BB27D44F5A8A93B3FB9AC0671F"/>
  </w:style>
  <w:style w:type="paragraph" w:customStyle="1" w:styleId="9D73E4D7ECE04BEB845A09401448B060">
    <w:name w:val="9D73E4D7ECE04BEB845A09401448B060"/>
  </w:style>
  <w:style w:type="paragraph" w:customStyle="1" w:styleId="20F307C222B244799846FD65C7F74071">
    <w:name w:val="20F307C222B244799846FD65C7F74071"/>
  </w:style>
  <w:style w:type="paragraph" w:customStyle="1" w:styleId="C37608D7D6CB409C9E8F2F0B5D72CD50">
    <w:name w:val="C37608D7D6CB409C9E8F2F0B5D72CD50"/>
  </w:style>
  <w:style w:type="paragraph" w:customStyle="1" w:styleId="17B0EB0C89134713B99B39050DA48295">
    <w:name w:val="17B0EB0C89134713B99B39050DA48295"/>
  </w:style>
  <w:style w:type="paragraph" w:customStyle="1" w:styleId="9F17FBEEBBD54B11A18882276E9C0BEF">
    <w:name w:val="9F17FBEEBBD54B11A18882276E9C0BEF"/>
  </w:style>
  <w:style w:type="paragraph" w:customStyle="1" w:styleId="D85913C414F3482CB78273DD42565571">
    <w:name w:val="D85913C414F3482CB78273DD42565571"/>
  </w:style>
  <w:style w:type="paragraph" w:customStyle="1" w:styleId="99CE0683CF4445B791CB02ECD0CE71A8">
    <w:name w:val="99CE0683CF4445B791CB02ECD0CE71A8"/>
  </w:style>
  <w:style w:type="paragraph" w:customStyle="1" w:styleId="5A8783149FE341D4971151BAEAB21CA1">
    <w:name w:val="5A8783149FE341D4971151BAEAB21CA1"/>
  </w:style>
  <w:style w:type="paragraph" w:customStyle="1" w:styleId="A59464A314DA4149A065D348CBF7DB73">
    <w:name w:val="A59464A314DA4149A065D348CBF7DB73"/>
  </w:style>
  <w:style w:type="paragraph" w:customStyle="1" w:styleId="56FDE60B1F2F431786A69EE7BA039417">
    <w:name w:val="56FDE60B1F2F431786A69EE7BA039417"/>
  </w:style>
  <w:style w:type="paragraph" w:customStyle="1" w:styleId="7479C07790014EB297E3D0F10F736041">
    <w:name w:val="7479C07790014EB297E3D0F10F736041"/>
  </w:style>
  <w:style w:type="paragraph" w:customStyle="1" w:styleId="465BF381C54847A1A5B1DEF809F08DBB">
    <w:name w:val="465BF381C54847A1A5B1DEF809F08DBB"/>
  </w:style>
  <w:style w:type="paragraph" w:customStyle="1" w:styleId="21AAFA7F2BE74E27A6D8EC0E36CCDD77">
    <w:name w:val="21AAFA7F2BE74E27A6D8EC0E36CCDD77"/>
  </w:style>
  <w:style w:type="paragraph" w:customStyle="1" w:styleId="3EA36AFA16284E48949569191D21847F">
    <w:name w:val="3EA36AFA16284E48949569191D21847F"/>
  </w:style>
  <w:style w:type="paragraph" w:customStyle="1" w:styleId="0BCFC821B04041699D8ADC7F57BB7715">
    <w:name w:val="0BCFC821B04041699D8ADC7F57BB7715"/>
  </w:style>
  <w:style w:type="paragraph" w:customStyle="1" w:styleId="B033E52A896B4C96BEE4F1531605C174">
    <w:name w:val="B033E52A896B4C96BEE4F1531605C174"/>
  </w:style>
  <w:style w:type="paragraph" w:customStyle="1" w:styleId="17F95FFF7CC34D56A78E3FC3BB48DF56">
    <w:name w:val="17F95FFF7CC34D56A78E3FC3BB48DF56"/>
  </w:style>
  <w:style w:type="paragraph" w:customStyle="1" w:styleId="F2DFB135F2A7409B995DAE5C476631CC">
    <w:name w:val="F2DFB135F2A7409B995DAE5C476631CC"/>
  </w:style>
  <w:style w:type="paragraph" w:customStyle="1" w:styleId="D1CF82F82EC440199BE62B57CAD341F4">
    <w:name w:val="D1CF82F82EC440199BE62B57CAD341F4"/>
  </w:style>
  <w:style w:type="paragraph" w:customStyle="1" w:styleId="3CD192BDE2EA4582871D21C82324C1D5">
    <w:name w:val="3CD192BDE2EA4582871D21C82324C1D5"/>
  </w:style>
  <w:style w:type="paragraph" w:customStyle="1" w:styleId="3662C2611DE84B358E4473A5AB7ED839">
    <w:name w:val="3662C2611DE84B358E4473A5AB7ED839"/>
  </w:style>
  <w:style w:type="paragraph" w:customStyle="1" w:styleId="99E07B6D5EA24C57A56ECDCC2F77EFA7">
    <w:name w:val="99E07B6D5EA24C57A56ECDCC2F77EFA7"/>
  </w:style>
  <w:style w:type="paragraph" w:customStyle="1" w:styleId="331754BE9F2A4610B8D46E2C97D7E4F2">
    <w:name w:val="331754BE9F2A4610B8D46E2C97D7E4F2"/>
  </w:style>
  <w:style w:type="paragraph" w:customStyle="1" w:styleId="D10100169FFD4DD7A7DFBCC139DD8C1F">
    <w:name w:val="D10100169FFD4DD7A7DFBCC139DD8C1F"/>
  </w:style>
  <w:style w:type="paragraph" w:customStyle="1" w:styleId="6FB906B43FA94AC4ACB7E5CE5EFEF9BF">
    <w:name w:val="6FB906B43FA94AC4ACB7E5CE5EFEF9BF"/>
  </w:style>
  <w:style w:type="paragraph" w:customStyle="1" w:styleId="D51D3DF558DC4E16BED84D5294966014">
    <w:name w:val="D51D3DF558DC4E16BED84D5294966014"/>
  </w:style>
  <w:style w:type="paragraph" w:customStyle="1" w:styleId="FBECEBBA741B43A9B16244C883B70C2B">
    <w:name w:val="FBECEBBA741B43A9B16244C883B70C2B"/>
  </w:style>
  <w:style w:type="paragraph" w:customStyle="1" w:styleId="F2028CD982A6465D8D02DCD1301D209E">
    <w:name w:val="F2028CD982A6465D8D02DCD1301D209E"/>
  </w:style>
  <w:style w:type="paragraph" w:customStyle="1" w:styleId="B93588BBDFB14163A799CC16CDAEBBAE">
    <w:name w:val="B93588BBDFB14163A799CC16CDAEBBAE"/>
  </w:style>
  <w:style w:type="paragraph" w:customStyle="1" w:styleId="AC749CA2BA4647C6941AD00CCAA2D49F">
    <w:name w:val="AC749CA2BA4647C6941AD00CCAA2D49F"/>
  </w:style>
  <w:style w:type="paragraph" w:customStyle="1" w:styleId="89D68D1C7CFD4CF5802629679BE6A0C5">
    <w:name w:val="89D68D1C7CFD4CF5802629679BE6A0C5"/>
  </w:style>
  <w:style w:type="paragraph" w:customStyle="1" w:styleId="9B0D5049C78844169B124F15AB179CC0">
    <w:name w:val="9B0D5049C78844169B124F15AB179CC0"/>
  </w:style>
  <w:style w:type="paragraph" w:customStyle="1" w:styleId="8C70514B5B27472B97A03EE9725F4998">
    <w:name w:val="8C70514B5B27472B97A03EE9725F4998"/>
  </w:style>
  <w:style w:type="paragraph" w:customStyle="1" w:styleId="559202B8862C42BEA9B679ED4C8B47DA">
    <w:name w:val="559202B8862C42BEA9B679ED4C8B47DA"/>
  </w:style>
  <w:style w:type="paragraph" w:customStyle="1" w:styleId="D81058D26B5E4EAE8EF5F416A53B90EA">
    <w:name w:val="D81058D26B5E4EAE8EF5F416A53B90EA"/>
  </w:style>
  <w:style w:type="paragraph" w:customStyle="1" w:styleId="A7F4F9F6553848A68DE76559E9891FB1">
    <w:name w:val="A7F4F9F6553848A68DE76559E9891FB1"/>
  </w:style>
  <w:style w:type="paragraph" w:customStyle="1" w:styleId="A8C0C9DAD3574D0EA19AE6AB8429CDEF">
    <w:name w:val="A8C0C9DAD3574D0EA19AE6AB8429CDEF"/>
  </w:style>
  <w:style w:type="paragraph" w:customStyle="1" w:styleId="8A332B37A83B4171865D074FFD3D5D16">
    <w:name w:val="8A332B37A83B4171865D074FFD3D5D16"/>
  </w:style>
  <w:style w:type="paragraph" w:customStyle="1" w:styleId="19BCDB83AD3E48958D9CC8C46DE0BC05">
    <w:name w:val="19BCDB83AD3E48958D9CC8C46DE0BC05"/>
  </w:style>
  <w:style w:type="paragraph" w:customStyle="1" w:styleId="38711B80AE47442E98C91ADB6FA44BDB">
    <w:name w:val="38711B80AE47442E98C91ADB6FA44BDB"/>
    <w:rsid w:val="000C5137"/>
  </w:style>
  <w:style w:type="paragraph" w:customStyle="1" w:styleId="8D43A67D2BC8446A84816B40DA4E142C">
    <w:name w:val="8D43A67D2BC8446A84816B40DA4E142C"/>
    <w:rsid w:val="000C5137"/>
  </w:style>
  <w:style w:type="paragraph" w:customStyle="1" w:styleId="CC1FF9F8CF594A3AB1988D1450FEDC25">
    <w:name w:val="CC1FF9F8CF594A3AB1988D1450FEDC25"/>
    <w:rsid w:val="000C5137"/>
  </w:style>
  <w:style w:type="paragraph" w:customStyle="1" w:styleId="9866BB4A44F045BB9DCF3C63BAC1450B">
    <w:name w:val="9866BB4A44F045BB9DCF3C63BAC1450B"/>
    <w:rsid w:val="000C5137"/>
  </w:style>
  <w:style w:type="paragraph" w:customStyle="1" w:styleId="426D526B34EE48589DB6EEB805E33507">
    <w:name w:val="426D526B34EE48589DB6EEB805E33507"/>
    <w:rsid w:val="000C5137"/>
  </w:style>
  <w:style w:type="paragraph" w:customStyle="1" w:styleId="1CF4B8874BE14560A48CB383C4D724E4">
    <w:name w:val="1CF4B8874BE14560A48CB383C4D724E4"/>
    <w:rsid w:val="000C5137"/>
  </w:style>
  <w:style w:type="paragraph" w:customStyle="1" w:styleId="C4FAEDB9A5764FBFAA5FA5CD9922E375">
    <w:name w:val="C4FAEDB9A5764FBFAA5FA5CD9922E375"/>
    <w:rsid w:val="000C5137"/>
  </w:style>
  <w:style w:type="paragraph" w:customStyle="1" w:styleId="AC905223EAB847CF8AFE8541EE019B47">
    <w:name w:val="AC905223EAB847CF8AFE8541EE019B47"/>
    <w:rsid w:val="000C5137"/>
  </w:style>
  <w:style w:type="paragraph" w:customStyle="1" w:styleId="7399574433F647F6A74B3903AB46FF1E">
    <w:name w:val="7399574433F647F6A74B3903AB46FF1E"/>
    <w:rsid w:val="000C5137"/>
  </w:style>
  <w:style w:type="paragraph" w:customStyle="1" w:styleId="AEC1619082EA48B18D1C0788940A4DDB">
    <w:name w:val="AEC1619082EA48B18D1C0788940A4DDB"/>
    <w:rsid w:val="000C5137"/>
  </w:style>
  <w:style w:type="paragraph" w:customStyle="1" w:styleId="5EB85C173DBC4E4D8EF8B3593BFCC7B8">
    <w:name w:val="5EB85C173DBC4E4D8EF8B3593BFCC7B8"/>
    <w:rsid w:val="000C5137"/>
  </w:style>
  <w:style w:type="paragraph" w:customStyle="1" w:styleId="2131E5BD67F24587BA36DACA95C35263">
    <w:name w:val="2131E5BD67F24587BA36DACA95C35263"/>
    <w:rsid w:val="000C5137"/>
  </w:style>
  <w:style w:type="paragraph" w:customStyle="1" w:styleId="EF0F4CBFB82A42CEB7B3C791DED7A59B">
    <w:name w:val="EF0F4CBFB82A42CEB7B3C791DED7A59B"/>
    <w:rsid w:val="000C5137"/>
  </w:style>
  <w:style w:type="paragraph" w:customStyle="1" w:styleId="B77C75290CC849EB8AE9562D3C9B7498">
    <w:name w:val="B77C75290CC849EB8AE9562D3C9B7498"/>
    <w:rsid w:val="000C5137"/>
  </w:style>
  <w:style w:type="paragraph" w:customStyle="1" w:styleId="57E3D50D637641D889CFD51527218A08">
    <w:name w:val="57E3D50D637641D889CFD51527218A08"/>
    <w:rsid w:val="000C5137"/>
  </w:style>
  <w:style w:type="paragraph" w:customStyle="1" w:styleId="3AACD472DD3241FD8717F621D66ABD92">
    <w:name w:val="3AACD472DD3241FD8717F621D66ABD92"/>
    <w:rsid w:val="000C5137"/>
  </w:style>
  <w:style w:type="paragraph" w:customStyle="1" w:styleId="60C5BFF9868C4667983DFADA2C302394">
    <w:name w:val="60C5BFF9868C4667983DFADA2C302394"/>
    <w:rsid w:val="000C5137"/>
  </w:style>
  <w:style w:type="paragraph" w:customStyle="1" w:styleId="78FA769602444EEEB20C3EC42C9E8D01">
    <w:name w:val="78FA769602444EEEB20C3EC42C9E8D01"/>
    <w:rsid w:val="000C5137"/>
  </w:style>
  <w:style w:type="paragraph" w:customStyle="1" w:styleId="9365C4114BE549F98AB3F042B22CF7DA">
    <w:name w:val="9365C4114BE549F98AB3F042B22CF7DA"/>
    <w:rsid w:val="000C5137"/>
  </w:style>
  <w:style w:type="paragraph" w:customStyle="1" w:styleId="EEF0EF88539E40009325D66C82965172">
    <w:name w:val="EEF0EF88539E40009325D66C82965172"/>
    <w:rsid w:val="000C51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S-WD403_Calenda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3D59"/>
      </a:accent1>
      <a:accent2>
        <a:srgbClr val="EFA196"/>
      </a:accent2>
      <a:accent3>
        <a:srgbClr val="EB5E46"/>
      </a:accent3>
      <a:accent4>
        <a:srgbClr val="F1DD0F"/>
      </a:accent4>
      <a:accent5>
        <a:srgbClr val="98C4B3"/>
      </a:accent5>
      <a:accent6>
        <a:srgbClr val="426950"/>
      </a:accent6>
      <a:hlink>
        <a:srgbClr val="0563C1"/>
      </a:hlink>
      <a:folHlink>
        <a:srgbClr val="954F72"/>
      </a:folHlink>
    </a:clrScheme>
    <a:fontScheme name="MS-WD403_Calendar">
      <a:majorFont>
        <a:latin typeface="Sagona Book"/>
        <a:ea typeface=""/>
        <a:cs typeface=""/>
      </a:majorFont>
      <a:minorFont>
        <a:latin typeface="Sagona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5EA10C0A-6A8A-4743-AB8A-67772A10B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D9608-D420-401E-8F4A-E39DCFC9F73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F1F5E2F-1A81-4990-9BD2-F0FB770BB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94D44F-342D-406D-93B8-9D5EEE36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moderno con información resaltada</Template>
  <TotalTime>0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2026-07-08T16:49:00Z</dcterms:created>
  <dcterms:modified xsi:type="dcterms:W3CDTF">2026-07-08T17:03:00Z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