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61BA6ED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</w:t>
      </w:r>
      <w:r w:rsidR="00CE54AA">
        <w:rPr>
          <w:b/>
          <w:bCs/>
          <w:sz w:val="28"/>
          <w:szCs w:val="28"/>
        </w:rPr>
        <w:t>S</w:t>
      </w:r>
      <w:r w:rsidRPr="009C1BF0">
        <w:rPr>
          <w:b/>
          <w:bCs/>
          <w:sz w:val="28"/>
          <w:szCs w:val="28"/>
        </w:rPr>
        <w:t>T</w:t>
      </w:r>
      <w:r w:rsidR="00CE54AA">
        <w:rPr>
          <w:b/>
          <w:bCs/>
          <w:sz w:val="28"/>
          <w:szCs w:val="28"/>
        </w:rPr>
        <w:t>R</w:t>
      </w:r>
      <w:r w:rsidRPr="009C1BF0">
        <w:rPr>
          <w:b/>
          <w:bCs/>
          <w:sz w:val="28"/>
          <w:szCs w:val="28"/>
        </w:rPr>
        <w:t>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4C523F40" w:rsidR="009C1BF0" w:rsidRPr="00400B2E" w:rsidRDefault="00FB6C6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4C523F40" w:rsidR="009C1BF0" w:rsidRPr="00400B2E" w:rsidRDefault="00FB6C6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ABRIL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5E8B1777" w:rsidR="009C1BF0" w:rsidRPr="00400B2E" w:rsidRDefault="00FB6C61" w:rsidP="009C1BF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5E8B1777" w:rsidR="009C1BF0" w:rsidRPr="00400B2E" w:rsidRDefault="00FB6C61" w:rsidP="009C1BF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JUNIO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70718394" w:rsidR="009C1BF0" w:rsidRPr="00400B2E" w:rsidRDefault="00FB6C61" w:rsidP="009C1BF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MAYO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70718394" w:rsidR="009C1BF0" w:rsidRPr="00400B2E" w:rsidRDefault="00FB6C61" w:rsidP="009C1BF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MAYO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0CB9C5A1" w:rsidR="009C1BF0" w:rsidRDefault="009C1BF0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00B2E">
              <w:rPr>
                <w:sz w:val="26"/>
                <w:szCs w:val="26"/>
              </w:rPr>
              <w:t xml:space="preserve">Gobierno de unión de tvla 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30C9DD11" w14:textId="77777777" w:rsidTr="009C1BF0">
        <w:tc>
          <w:tcPr>
            <w:tcW w:w="3681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9C1BF0">
        <w:tc>
          <w:tcPr>
            <w:tcW w:w="3681" w:type="dxa"/>
          </w:tcPr>
          <w:p w14:paraId="4B32AB1E" w14:textId="193BA896" w:rsidR="009C1BF0" w:rsidRDefault="00400B2E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Carlos Pérez Velasco 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305E428B" w:rsidR="009C1BF0" w:rsidRDefault="00400B2E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Instituto municipal de atención a la juventud </w:t>
            </w:r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3000"/>
        <w:gridCol w:w="645"/>
        <w:gridCol w:w="765"/>
        <w:gridCol w:w="1350"/>
        <w:gridCol w:w="2670"/>
      </w:tblGrid>
      <w:tr w:rsidR="007705FF" w14:paraId="3756E822" w14:textId="77777777" w:rsidTr="007705FF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075302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433D7C0C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Camión escolar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2298A01B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458B5B38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10628DC9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Servicio constante durante los 3 meses </w:t>
            </w:r>
          </w:p>
        </w:tc>
      </w:tr>
      <w:tr w:rsidR="007705FF" w14:paraId="6F191B15" w14:textId="77777777" w:rsidTr="007705FF">
        <w:trPr>
          <w:trHeight w:val="68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265368C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7B09" w14:textId="1D24A337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Modulo municipal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5164FB4A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4D37B63E" w:rsidR="007705FF" w:rsidRDefault="00FB6C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E035FF">
              <w:rPr>
                <w:sz w:val="26"/>
                <w:szCs w:val="26"/>
              </w:rPr>
              <w:t>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0068" w14:textId="77777777" w:rsidR="007705FF" w:rsidRDefault="00400B2E" w:rsidP="00400B2E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Participación ciudadana </w:t>
            </w:r>
          </w:p>
          <w:p w14:paraId="66CD5A96" w14:textId="3543CF8E" w:rsidR="00400B2E" w:rsidRPr="00400B2E" w:rsidRDefault="00E035FF" w:rsidP="00400B2E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Actividades dentro de el lugar </w:t>
            </w:r>
          </w:p>
        </w:tc>
      </w:tr>
      <w:tr w:rsidR="007705FF" w14:paraId="7553C43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3D0DE" w14:textId="53418BD3" w:rsidR="00E03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Escuela de futbol atlético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405D25C7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666CE8CB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32343BCE" w:rsidR="007705FF" w:rsidRPr="00FB6C61" w:rsidRDefault="00E035FF" w:rsidP="00FB6C61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Numeros</w:t>
            </w:r>
            <w:r w:rsidR="00FB6C61">
              <w:rPr>
                <w:sz w:val="26"/>
                <w:szCs w:val="26"/>
              </w:rPr>
              <w:t xml:space="preserve">a cantidad de </w:t>
            </w:r>
            <w:r>
              <w:rPr>
                <w:sz w:val="26"/>
                <w:szCs w:val="26"/>
              </w:rPr>
              <w:t>niños y niñas participes de</w:t>
            </w:r>
            <w:r w:rsidR="00FB6C61">
              <w:rPr>
                <w:sz w:val="26"/>
                <w:szCs w:val="26"/>
              </w:rPr>
              <w:t xml:space="preserve"> esta</w:t>
            </w:r>
            <w:r w:rsidRPr="00FB6C61">
              <w:rPr>
                <w:sz w:val="26"/>
                <w:szCs w:val="26"/>
              </w:rPr>
              <w:t xml:space="preserve"> academia deportiva </w:t>
            </w:r>
          </w:p>
        </w:tc>
      </w:tr>
      <w:tr w:rsidR="007705FF" w14:paraId="21EF73DC" w14:textId="77777777" w:rsidTr="007705FF">
        <w:trPr>
          <w:trHeight w:val="62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9022" w14:textId="1DBF548F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Reunión regional de representantes de la juventud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23921EB0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3B6BA488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5145A68C" w:rsidR="007705FF" w:rsidRDefault="00CE54AA" w:rsidP="00CE54A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67688455" w:rsidR="007705FF" w:rsidRPr="00CE54AA" w:rsidRDefault="00CE54AA" w:rsidP="00CE54AA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Reunión informativa con respecto a </w:t>
            </w:r>
            <w:r>
              <w:rPr>
                <w:sz w:val="26"/>
                <w:szCs w:val="26"/>
              </w:rPr>
              <w:lastRenderedPageBreak/>
              <w:t xml:space="preserve">actividades de juventud </w:t>
            </w:r>
          </w:p>
        </w:tc>
      </w:tr>
      <w:tr w:rsidR="007705FF" w14:paraId="66E3A15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004C885B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Escuela municipal de basquetbol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103F9F0A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7D061565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6C555A0A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Entrenamientos 2 veces por semana además de partidos de preparación para la escuela </w:t>
            </w:r>
          </w:p>
        </w:tc>
      </w:tr>
      <w:tr w:rsidR="007705FF" w14:paraId="6254599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565CD27C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B2FC" w14:textId="7213372D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Campañas en prevención de las ITS y enfermedades de transmisión sexual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1AF82053" w:rsidR="007705FF" w:rsidRDefault="00FB6C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52EBC0EE" w:rsidR="007705FF" w:rsidRDefault="00FB6C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C12DBD">
              <w:rPr>
                <w:sz w:val="26"/>
                <w:szCs w:val="26"/>
              </w:rPr>
              <w:t>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4DBBF810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En conjunto con el instituto de la salud </w:t>
            </w:r>
          </w:p>
        </w:tc>
      </w:tr>
      <w:tr w:rsidR="007705FF" w14:paraId="4B68BF0C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4203D4D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7E43" w14:textId="6A673B77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Pedaleando por la salud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2D782E56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2FDB64D4" w:rsidR="007705FF" w:rsidRDefault="00FB6C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="00C12DBD">
              <w:rPr>
                <w:sz w:val="26"/>
                <w:szCs w:val="26"/>
              </w:rPr>
              <w:t>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CA9" w14:textId="1ADBF577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Participación con jóvenes ciclistas</w:t>
            </w:r>
          </w:p>
        </w:tc>
      </w:tr>
      <w:tr w:rsidR="007705FF" w14:paraId="6367B94E" w14:textId="77777777" w:rsidTr="007705FF">
        <w:trPr>
          <w:trHeight w:val="60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7735975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9DCB" w14:textId="4DCC4A47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Liga municipal de voleibol categoría menor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06700475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7BC6ED10" w:rsidR="007705FF" w:rsidRDefault="00FB6C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C12DBD">
              <w:rPr>
                <w:sz w:val="26"/>
                <w:szCs w:val="26"/>
              </w:rPr>
              <w:t>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2599AF3C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Una liga de voleibol de secundaria, en la cual participan un promedio de 80 jóvenes </w:t>
            </w:r>
          </w:p>
        </w:tc>
      </w:tr>
      <w:tr w:rsidR="007705FF" w14:paraId="4F380935" w14:textId="07C87F21" w:rsidTr="007705FF">
        <w:trPr>
          <w:trHeight w:val="5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D81204" w14:textId="02FB61BD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0E977" w14:textId="7D40ED63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Liga municipal de voleibol categoría mayor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59F2" w14:textId="312907E2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9DCF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95B1" w14:textId="7AEB6755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881" w14:textId="4D9B7FBE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Una liga de voleibol de preparatoria y adelante, en la cual participan un promedio de 105 jóvenes y adultos </w:t>
            </w:r>
          </w:p>
        </w:tc>
      </w:tr>
      <w:tr w:rsidR="007705FF" w14:paraId="1D648AB6" w14:textId="77777777" w:rsidTr="007705FF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</w:tcBorders>
          </w:tcPr>
          <w:p w14:paraId="653AD75A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B26F0"/>
    <w:multiLevelType w:val="hybridMultilevel"/>
    <w:tmpl w:val="63ECC0CA"/>
    <w:lvl w:ilvl="0" w:tplc="B4082D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1925ED"/>
    <w:rsid w:val="00400B2E"/>
    <w:rsid w:val="007705FF"/>
    <w:rsid w:val="009C1BF0"/>
    <w:rsid w:val="00BE7C3E"/>
    <w:rsid w:val="00C12DBD"/>
    <w:rsid w:val="00CB2B7D"/>
    <w:rsid w:val="00CE54AA"/>
    <w:rsid w:val="00E035FF"/>
    <w:rsid w:val="00FB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0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Usuario</cp:lastModifiedBy>
  <cp:revision>2</cp:revision>
  <dcterms:created xsi:type="dcterms:W3CDTF">2026-07-07T16:58:00Z</dcterms:created>
  <dcterms:modified xsi:type="dcterms:W3CDTF">2026-07-07T16:58:00Z</dcterms:modified>
</cp:coreProperties>
</file>